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February 5, 2024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January 2024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December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2023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2023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January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2024-04L authorizing the disposal of obsolete computer equipment &amp; furniture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2024-05L hiring a youth services librarian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increasing Assistant Director, Jennifer Sturgeon’s, wage to $26.73 upon completion of 6 month performance review.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Meeting Room Policy and contract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March Board Education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Monday, March 4, 2024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