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5513" w14:textId="3D7A6DC6" w:rsidR="001430BF" w:rsidRPr="001430BF" w:rsidRDefault="001430BF" w:rsidP="001430BF">
      <w:pPr>
        <w:spacing w:after="0" w:line="240" w:lineRule="auto"/>
        <w:jc w:val="center"/>
        <w:rPr>
          <w:rFonts w:ascii="Times New Roman" w:eastAsia="Times New Roman" w:hAnsi="Times New Roman" w:cs="Times New Roman"/>
          <w:kern w:val="0"/>
          <w:sz w:val="24"/>
          <w:szCs w:val="24"/>
          <w14:ligatures w14:val="none"/>
        </w:rPr>
      </w:pPr>
      <w:r w:rsidRPr="001430BF">
        <w:rPr>
          <w:rFonts w:ascii="Times New Roman" w:eastAsia="Times New Roman" w:hAnsi="Times New Roman" w:cs="Times New Roman"/>
          <w:b/>
          <w:bCs/>
          <w:color w:val="000000"/>
          <w:kern w:val="0"/>
          <w:sz w:val="24"/>
          <w:szCs w:val="24"/>
          <w14:ligatures w14:val="none"/>
        </w:rPr>
        <w:t>POLK CITY LIBRARY BOARD MEETING</w:t>
      </w:r>
      <w:r>
        <w:rPr>
          <w:rFonts w:ascii="Times New Roman" w:eastAsia="Times New Roman" w:hAnsi="Times New Roman" w:cs="Times New Roman"/>
          <w:b/>
          <w:bCs/>
          <w:color w:val="000000"/>
          <w:kern w:val="0"/>
          <w:sz w:val="24"/>
          <w:szCs w:val="24"/>
          <w14:ligatures w14:val="none"/>
        </w:rPr>
        <w:t xml:space="preserve"> NOTES</w:t>
      </w:r>
    </w:p>
    <w:p w14:paraId="504678C4" w14:textId="77777777" w:rsidR="001430BF" w:rsidRPr="001430BF" w:rsidRDefault="001430BF" w:rsidP="001430BF">
      <w:pPr>
        <w:spacing w:after="0" w:line="240" w:lineRule="auto"/>
        <w:jc w:val="center"/>
        <w:rPr>
          <w:rFonts w:ascii="Times New Roman" w:eastAsia="Times New Roman" w:hAnsi="Times New Roman" w:cs="Times New Roman"/>
          <w:kern w:val="0"/>
          <w:sz w:val="24"/>
          <w:szCs w:val="24"/>
          <w14:ligatures w14:val="none"/>
        </w:rPr>
      </w:pPr>
      <w:r w:rsidRPr="001430BF">
        <w:rPr>
          <w:rFonts w:ascii="Times New Roman" w:eastAsia="Times New Roman" w:hAnsi="Times New Roman" w:cs="Times New Roman"/>
          <w:b/>
          <w:bCs/>
          <w:color w:val="000000"/>
          <w:kern w:val="0"/>
          <w:sz w:val="24"/>
          <w:szCs w:val="24"/>
          <w14:ligatures w14:val="none"/>
        </w:rPr>
        <w:t>Polk City Community Library</w:t>
      </w:r>
    </w:p>
    <w:p w14:paraId="3A93E041" w14:textId="77777777" w:rsidR="001430BF" w:rsidRPr="001430BF" w:rsidRDefault="001430BF" w:rsidP="001430BF">
      <w:pPr>
        <w:spacing w:after="0" w:line="240" w:lineRule="auto"/>
        <w:jc w:val="center"/>
        <w:rPr>
          <w:rFonts w:ascii="Times New Roman" w:eastAsia="Times New Roman" w:hAnsi="Times New Roman" w:cs="Times New Roman"/>
          <w:kern w:val="0"/>
          <w:sz w:val="24"/>
          <w:szCs w:val="24"/>
          <w14:ligatures w14:val="none"/>
        </w:rPr>
      </w:pPr>
      <w:r w:rsidRPr="001430BF">
        <w:rPr>
          <w:rFonts w:ascii="Times New Roman" w:eastAsia="Times New Roman" w:hAnsi="Times New Roman" w:cs="Times New Roman"/>
          <w:b/>
          <w:bCs/>
          <w:color w:val="000000"/>
          <w:kern w:val="0"/>
          <w:sz w:val="24"/>
          <w:szCs w:val="24"/>
          <w14:ligatures w14:val="none"/>
        </w:rPr>
        <w:t>1500 W. Broadway, Polk City, IA</w:t>
      </w:r>
    </w:p>
    <w:p w14:paraId="560EEA6A" w14:textId="77777777" w:rsidR="001430BF" w:rsidRPr="001430BF" w:rsidRDefault="001430BF" w:rsidP="001430BF">
      <w:pPr>
        <w:spacing w:after="0" w:line="240" w:lineRule="auto"/>
        <w:jc w:val="center"/>
        <w:rPr>
          <w:rFonts w:ascii="Times New Roman" w:eastAsia="Times New Roman" w:hAnsi="Times New Roman" w:cs="Times New Roman"/>
          <w:kern w:val="0"/>
          <w:sz w:val="24"/>
          <w:szCs w:val="24"/>
          <w14:ligatures w14:val="none"/>
        </w:rPr>
      </w:pPr>
      <w:r w:rsidRPr="001430BF">
        <w:rPr>
          <w:rFonts w:ascii="Times New Roman" w:eastAsia="Times New Roman" w:hAnsi="Times New Roman" w:cs="Times New Roman"/>
          <w:b/>
          <w:bCs/>
          <w:color w:val="000000"/>
          <w:kern w:val="0"/>
          <w:sz w:val="24"/>
          <w:szCs w:val="24"/>
          <w14:ligatures w14:val="none"/>
        </w:rPr>
        <w:t xml:space="preserve">Monday, November 6, </w:t>
      </w:r>
      <w:proofErr w:type="gramStart"/>
      <w:r w:rsidRPr="001430BF">
        <w:rPr>
          <w:rFonts w:ascii="Times New Roman" w:eastAsia="Times New Roman" w:hAnsi="Times New Roman" w:cs="Times New Roman"/>
          <w:b/>
          <w:bCs/>
          <w:color w:val="000000"/>
          <w:kern w:val="0"/>
          <w:sz w:val="24"/>
          <w:szCs w:val="24"/>
          <w14:ligatures w14:val="none"/>
        </w:rPr>
        <w:t>2023</w:t>
      </w:r>
      <w:proofErr w:type="gramEnd"/>
      <w:r w:rsidRPr="001430BF">
        <w:rPr>
          <w:rFonts w:ascii="Times New Roman" w:eastAsia="Times New Roman" w:hAnsi="Times New Roman" w:cs="Times New Roman"/>
          <w:b/>
          <w:bCs/>
          <w:color w:val="000000"/>
          <w:kern w:val="0"/>
          <w:sz w:val="24"/>
          <w:szCs w:val="24"/>
          <w14:ligatures w14:val="none"/>
        </w:rPr>
        <w:t xml:space="preserve"> at 6:30 pm</w:t>
      </w:r>
    </w:p>
    <w:p w14:paraId="1543C551" w14:textId="77777777" w:rsidR="001430BF" w:rsidRPr="001430BF" w:rsidRDefault="001430BF" w:rsidP="001430BF">
      <w:pPr>
        <w:spacing w:after="240" w:line="240" w:lineRule="auto"/>
        <w:rPr>
          <w:rFonts w:ascii="Times New Roman" w:eastAsia="Times New Roman" w:hAnsi="Times New Roman" w:cs="Times New Roman"/>
          <w:kern w:val="0"/>
          <w:sz w:val="24"/>
          <w:szCs w:val="24"/>
          <w14:ligatures w14:val="none"/>
        </w:rPr>
      </w:pPr>
    </w:p>
    <w:p w14:paraId="63F581FA" w14:textId="1D666C6C" w:rsidR="001430BF" w:rsidRPr="001430BF" w:rsidRDefault="001430BF" w:rsidP="001430BF">
      <w:pPr>
        <w:spacing w:after="200" w:line="240" w:lineRule="auto"/>
        <w:rPr>
          <w:rFonts w:ascii="Times New Roman" w:eastAsia="Times New Roman" w:hAnsi="Times New Roman" w:cs="Times New Roman"/>
          <w:kern w:val="0"/>
          <w:sz w:val="24"/>
          <w:szCs w:val="24"/>
          <w14:ligatures w14:val="none"/>
        </w:rPr>
      </w:pPr>
      <w:r w:rsidRPr="001430BF">
        <w:rPr>
          <w:rFonts w:ascii="Times New Roman" w:eastAsia="Times New Roman" w:hAnsi="Times New Roman" w:cs="Times New Roman"/>
          <w:color w:val="000000"/>
          <w:kern w:val="0"/>
          <w:sz w:val="20"/>
          <w:szCs w:val="20"/>
          <w:u w:val="single"/>
          <w14:ligatures w14:val="none"/>
        </w:rPr>
        <w:t>I. Call to order</w:t>
      </w:r>
      <w:r>
        <w:rPr>
          <w:rFonts w:ascii="Times New Roman" w:eastAsia="Times New Roman" w:hAnsi="Times New Roman" w:cs="Times New Roman"/>
          <w:color w:val="000000"/>
          <w:kern w:val="0"/>
          <w:sz w:val="20"/>
          <w:szCs w:val="20"/>
          <w14:ligatures w14:val="none"/>
        </w:rPr>
        <w:t xml:space="preserve"> - President England called meeting to order at 6:31pm.</w:t>
      </w:r>
    </w:p>
    <w:p w14:paraId="5C882D95" w14:textId="77777777" w:rsidR="001430BF" w:rsidRPr="001430BF" w:rsidRDefault="001430BF" w:rsidP="001430BF">
      <w:pPr>
        <w:spacing w:after="200" w:line="240" w:lineRule="auto"/>
        <w:rPr>
          <w:rFonts w:ascii="Times New Roman" w:eastAsia="Times New Roman" w:hAnsi="Times New Roman" w:cs="Times New Roman"/>
          <w:color w:val="000000"/>
          <w:kern w:val="0"/>
          <w:sz w:val="20"/>
          <w:szCs w:val="20"/>
          <w:u w:val="single"/>
          <w14:ligatures w14:val="none"/>
        </w:rPr>
      </w:pPr>
      <w:r w:rsidRPr="001430BF">
        <w:rPr>
          <w:rFonts w:ascii="Times New Roman" w:eastAsia="Times New Roman" w:hAnsi="Times New Roman" w:cs="Times New Roman"/>
          <w:color w:val="000000"/>
          <w:kern w:val="0"/>
          <w:sz w:val="20"/>
          <w:szCs w:val="20"/>
          <w:u w:val="single"/>
          <w14:ligatures w14:val="none"/>
        </w:rPr>
        <w:t>II. Approval of the agenda</w:t>
      </w:r>
    </w:p>
    <w:p w14:paraId="6873B472" w14:textId="4C391784" w:rsidR="001430BF" w:rsidRPr="008F4EE3" w:rsidRDefault="001430BF" w:rsidP="001430BF">
      <w:pPr>
        <w:spacing w:after="0"/>
        <w:ind w:left="720"/>
        <w:rPr>
          <w:rFonts w:ascii="Times New Roman" w:eastAsia="Times New Roman" w:hAnsi="Times New Roman" w:cs="Times New Roman"/>
          <w:sz w:val="20"/>
          <w:szCs w:val="20"/>
        </w:rPr>
      </w:pPr>
      <w:r w:rsidRPr="008F4EE3">
        <w:rPr>
          <w:rFonts w:ascii="Times New Roman" w:eastAsia="Times New Roman" w:hAnsi="Times New Roman" w:cs="Times New Roman"/>
          <w:color w:val="000000"/>
          <w:sz w:val="20"/>
          <w:szCs w:val="20"/>
        </w:rPr>
        <w:t>MOTION: A motion was made by Rod Bergren and seconded by Angie Conley to approve Meeting Agenda. </w:t>
      </w:r>
    </w:p>
    <w:p w14:paraId="39DE567A" w14:textId="77777777" w:rsidR="001430BF" w:rsidRPr="008F4EE3" w:rsidRDefault="001430BF" w:rsidP="001430BF">
      <w:pPr>
        <w:spacing w:after="0"/>
        <w:ind w:left="720"/>
        <w:rPr>
          <w:rFonts w:ascii="Times New Roman" w:eastAsia="Times New Roman" w:hAnsi="Times New Roman" w:cs="Times New Roman"/>
          <w:sz w:val="20"/>
          <w:szCs w:val="20"/>
        </w:rPr>
      </w:pPr>
      <w:r w:rsidRPr="008F4EE3">
        <w:rPr>
          <w:rFonts w:ascii="Times New Roman" w:eastAsia="Times New Roman" w:hAnsi="Times New Roman" w:cs="Times New Roman"/>
          <w:color w:val="000000"/>
          <w:sz w:val="20"/>
          <w:szCs w:val="20"/>
        </w:rPr>
        <w:t>MOTION PASSED unanimously.</w:t>
      </w:r>
    </w:p>
    <w:p w14:paraId="21A850BA" w14:textId="77777777" w:rsidR="001430BF" w:rsidRPr="009A4F31" w:rsidRDefault="001430BF" w:rsidP="00203ECB">
      <w:pPr>
        <w:spacing w:after="0"/>
        <w:rPr>
          <w:rFonts w:ascii="Times New Roman" w:eastAsia="Times New Roman" w:hAnsi="Times New Roman" w:cs="Times New Roman"/>
          <w:color w:val="000000"/>
          <w:u w:val="single"/>
        </w:rPr>
      </w:pPr>
    </w:p>
    <w:p w14:paraId="512DB135" w14:textId="6484D137" w:rsidR="001430BF" w:rsidRPr="002F0606" w:rsidRDefault="001430BF" w:rsidP="001430BF">
      <w:pPr>
        <w:spacing w:after="0"/>
        <w:ind w:left="4320" w:hanging="2880"/>
        <w:rPr>
          <w:rFonts w:ascii="Times New Roman" w:eastAsia="Times New Roman" w:hAnsi="Times New Roman" w:cs="Times New Roman"/>
        </w:rPr>
      </w:pPr>
      <w:r w:rsidRPr="002F0606">
        <w:rPr>
          <w:rFonts w:ascii="Times New Roman" w:eastAsia="Times New Roman" w:hAnsi="Times New Roman" w:cs="Times New Roman"/>
          <w:b/>
          <w:bCs/>
          <w:color w:val="000000"/>
        </w:rPr>
        <w:t>Board Members Present:</w:t>
      </w:r>
      <w:r w:rsidRPr="002F0606">
        <w:rPr>
          <w:rFonts w:ascii="Times New Roman" w:eastAsia="Times New Roman" w:hAnsi="Times New Roman" w:cs="Times New Roman"/>
          <w:color w:val="000000"/>
        </w:rPr>
        <w:t xml:space="preserve"> </w:t>
      </w:r>
      <w:r w:rsidRPr="002F0606">
        <w:rPr>
          <w:rFonts w:ascii="Times New Roman" w:eastAsia="Times New Roman" w:hAnsi="Times New Roman" w:cs="Times New Roman"/>
          <w:color w:val="000000"/>
        </w:rPr>
        <w:tab/>
        <w:t>Rod Bergren, Angie Conley</w:t>
      </w:r>
      <w:r>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Lisa England,</w:t>
      </w:r>
      <w:r w:rsidRPr="002F0606">
        <w:rPr>
          <w:rFonts w:ascii="Times New Roman" w:eastAsia="Times New Roman" w:hAnsi="Times New Roman" w:cs="Times New Roman"/>
          <w:color w:val="000000"/>
        </w:rPr>
        <w:t xml:space="preserve"> Sara Olson</w:t>
      </w:r>
      <w:r>
        <w:rPr>
          <w:rFonts w:ascii="Times New Roman" w:eastAsia="Times New Roman" w:hAnsi="Times New Roman" w:cs="Times New Roman"/>
          <w:color w:val="000000"/>
        </w:rPr>
        <w:t>, Justin Young</w:t>
      </w:r>
    </w:p>
    <w:p w14:paraId="60F41C96" w14:textId="77777777" w:rsidR="001430BF" w:rsidRPr="002F0606" w:rsidRDefault="001430BF" w:rsidP="001430BF">
      <w:pPr>
        <w:spacing w:after="0"/>
        <w:ind w:left="720" w:firstLine="720"/>
        <w:rPr>
          <w:rFonts w:ascii="Times New Roman" w:eastAsia="Times New Roman" w:hAnsi="Times New Roman" w:cs="Times New Roman"/>
        </w:rPr>
      </w:pPr>
      <w:r w:rsidRPr="002F0606">
        <w:rPr>
          <w:rFonts w:ascii="Times New Roman" w:eastAsia="Times New Roman" w:hAnsi="Times New Roman" w:cs="Times New Roman"/>
          <w:b/>
          <w:bCs/>
          <w:color w:val="000000"/>
        </w:rPr>
        <w:t>Board Members Absent:</w:t>
      </w:r>
      <w:r w:rsidRPr="002F0606">
        <w:rPr>
          <w:rFonts w:ascii="Times New Roman" w:eastAsia="Times New Roman" w:hAnsi="Times New Roman" w:cs="Times New Roman"/>
          <w:color w:val="000000"/>
        </w:rPr>
        <w:t xml:space="preserve">  </w:t>
      </w:r>
      <w:r w:rsidRPr="002F0606">
        <w:rPr>
          <w:rFonts w:ascii="Times New Roman" w:eastAsia="Times New Roman" w:hAnsi="Times New Roman" w:cs="Times New Roman"/>
          <w:color w:val="000000"/>
        </w:rPr>
        <w:tab/>
      </w:r>
      <w:r>
        <w:rPr>
          <w:rFonts w:ascii="Times New Roman" w:eastAsia="Times New Roman" w:hAnsi="Times New Roman" w:cs="Times New Roman"/>
          <w:color w:val="000000"/>
        </w:rPr>
        <w:t>None</w:t>
      </w:r>
    </w:p>
    <w:p w14:paraId="0FF99AA2" w14:textId="77777777" w:rsidR="001430BF" w:rsidRPr="002F0606" w:rsidRDefault="001430BF" w:rsidP="001430BF">
      <w:pPr>
        <w:spacing w:after="0"/>
        <w:ind w:left="720"/>
        <w:rPr>
          <w:rFonts w:ascii="Times New Roman" w:eastAsia="Times New Roman" w:hAnsi="Times New Roman" w:cs="Times New Roman"/>
        </w:rPr>
      </w:pPr>
      <w:r w:rsidRPr="002F0606">
        <w:rPr>
          <w:rFonts w:ascii="Times New Roman" w:eastAsia="Times New Roman" w:hAnsi="Times New Roman" w:cs="Times New Roman"/>
          <w:color w:val="000000"/>
        </w:rPr>
        <w:tab/>
      </w:r>
      <w:r w:rsidRPr="002F0606">
        <w:rPr>
          <w:rFonts w:ascii="Times New Roman" w:eastAsia="Times New Roman" w:hAnsi="Times New Roman" w:cs="Times New Roman"/>
          <w:b/>
          <w:bCs/>
          <w:color w:val="000000"/>
        </w:rPr>
        <w:t>Library Director Present:</w:t>
      </w:r>
      <w:r w:rsidRPr="002F0606">
        <w:rPr>
          <w:rFonts w:ascii="Times New Roman" w:eastAsia="Times New Roman" w:hAnsi="Times New Roman" w:cs="Times New Roman"/>
          <w:color w:val="000000"/>
        </w:rPr>
        <w:t> </w:t>
      </w:r>
      <w:r w:rsidRPr="002F0606">
        <w:rPr>
          <w:rFonts w:ascii="Times New Roman" w:eastAsia="Times New Roman" w:hAnsi="Times New Roman" w:cs="Times New Roman"/>
          <w:color w:val="000000"/>
        </w:rPr>
        <w:tab/>
        <w:t>Jamie Noack </w:t>
      </w:r>
    </w:p>
    <w:p w14:paraId="75AE0128" w14:textId="77777777" w:rsidR="001430BF" w:rsidRPr="002F0606" w:rsidRDefault="001430BF" w:rsidP="001430BF">
      <w:pPr>
        <w:spacing w:after="0"/>
        <w:ind w:left="720"/>
        <w:rPr>
          <w:rFonts w:ascii="Times New Roman" w:eastAsia="Times New Roman" w:hAnsi="Times New Roman" w:cs="Times New Roman"/>
        </w:rPr>
      </w:pPr>
      <w:r w:rsidRPr="002F0606">
        <w:rPr>
          <w:rFonts w:ascii="Times New Roman" w:eastAsia="Times New Roman" w:hAnsi="Times New Roman" w:cs="Times New Roman"/>
          <w:color w:val="000000"/>
        </w:rPr>
        <w:tab/>
      </w:r>
      <w:r w:rsidRPr="002F0606">
        <w:rPr>
          <w:rFonts w:ascii="Times New Roman" w:eastAsia="Times New Roman" w:hAnsi="Times New Roman" w:cs="Times New Roman"/>
          <w:b/>
          <w:bCs/>
          <w:color w:val="000000"/>
        </w:rPr>
        <w:t>City Council Liaison Present:</w:t>
      </w:r>
      <w:r w:rsidRPr="002F0606">
        <w:rPr>
          <w:rFonts w:ascii="Times New Roman" w:eastAsia="Times New Roman" w:hAnsi="Times New Roman" w:cs="Times New Roman"/>
          <w:color w:val="000000"/>
        </w:rPr>
        <w:tab/>
        <w:t>None</w:t>
      </w:r>
    </w:p>
    <w:p w14:paraId="2249133C" w14:textId="497CF28A" w:rsidR="001430BF" w:rsidRPr="001430BF" w:rsidRDefault="001430BF" w:rsidP="001430BF">
      <w:pPr>
        <w:ind w:left="720" w:firstLine="720"/>
        <w:rPr>
          <w:rFonts w:ascii="Times New Roman" w:eastAsia="Times New Roman" w:hAnsi="Times New Roman" w:cs="Times New Roman"/>
        </w:rPr>
      </w:pPr>
      <w:r w:rsidRPr="009A4F31">
        <w:rPr>
          <w:rFonts w:ascii="Times New Roman" w:eastAsia="Times New Roman" w:hAnsi="Times New Roman" w:cs="Times New Roman"/>
          <w:b/>
          <w:bCs/>
          <w:color w:val="000000"/>
        </w:rPr>
        <w:t>Guests Present:</w:t>
      </w:r>
      <w:r w:rsidRPr="009A4F31">
        <w:rPr>
          <w:rFonts w:ascii="Times New Roman" w:eastAsia="Times New Roman" w:hAnsi="Times New Roman" w:cs="Times New Roman"/>
          <w:color w:val="000000"/>
        </w:rPr>
        <w:t xml:space="preserve"> </w:t>
      </w:r>
      <w:r w:rsidRPr="009A4F31">
        <w:rPr>
          <w:rFonts w:ascii="Times New Roman" w:eastAsia="Times New Roman" w:hAnsi="Times New Roman" w:cs="Times New Roman"/>
          <w:color w:val="000000"/>
        </w:rPr>
        <w:tab/>
      </w:r>
      <w:r w:rsidRPr="009A4F31">
        <w:rPr>
          <w:rFonts w:ascii="Times New Roman" w:eastAsia="Times New Roman" w:hAnsi="Times New Roman" w:cs="Times New Roman"/>
          <w:color w:val="000000"/>
        </w:rPr>
        <w:tab/>
        <w:t>None</w:t>
      </w:r>
    </w:p>
    <w:p w14:paraId="6F499E31" w14:textId="77777777" w:rsidR="001430BF" w:rsidRPr="001430BF" w:rsidRDefault="001430BF" w:rsidP="001430BF">
      <w:pPr>
        <w:spacing w:after="200" w:line="240" w:lineRule="auto"/>
        <w:rPr>
          <w:rFonts w:ascii="Times New Roman" w:eastAsia="Times New Roman" w:hAnsi="Times New Roman" w:cs="Times New Roman"/>
          <w:color w:val="000000"/>
          <w:kern w:val="0"/>
          <w:sz w:val="20"/>
          <w:szCs w:val="20"/>
          <w:u w:val="single"/>
          <w14:ligatures w14:val="none"/>
        </w:rPr>
      </w:pPr>
      <w:r w:rsidRPr="001430BF">
        <w:rPr>
          <w:rFonts w:ascii="Times New Roman" w:eastAsia="Times New Roman" w:hAnsi="Times New Roman" w:cs="Times New Roman"/>
          <w:color w:val="000000"/>
          <w:kern w:val="0"/>
          <w:sz w:val="20"/>
          <w:szCs w:val="20"/>
          <w:u w:val="single"/>
          <w14:ligatures w14:val="none"/>
        </w:rPr>
        <w:t>III. Consent Items</w:t>
      </w:r>
    </w:p>
    <w:p w14:paraId="5D773F58" w14:textId="6E7519A9" w:rsidR="001430BF" w:rsidRPr="008F4EE3" w:rsidRDefault="001430BF" w:rsidP="001430BF">
      <w:pPr>
        <w:spacing w:after="0"/>
        <w:ind w:left="720"/>
        <w:rPr>
          <w:rFonts w:ascii="Times New Roman" w:eastAsia="Times New Roman" w:hAnsi="Times New Roman" w:cs="Times New Roman"/>
          <w:sz w:val="20"/>
          <w:szCs w:val="20"/>
        </w:rPr>
      </w:pPr>
      <w:r w:rsidRPr="008F4EE3">
        <w:rPr>
          <w:rFonts w:ascii="Times New Roman" w:eastAsia="Times New Roman" w:hAnsi="Times New Roman" w:cs="Times New Roman"/>
          <w:color w:val="000000"/>
          <w:sz w:val="20"/>
          <w:szCs w:val="20"/>
        </w:rPr>
        <w:t xml:space="preserve">MOTION: A motion was made by </w:t>
      </w:r>
      <w:r>
        <w:rPr>
          <w:rFonts w:ascii="Times New Roman" w:eastAsia="Times New Roman" w:hAnsi="Times New Roman" w:cs="Times New Roman"/>
          <w:color w:val="000000"/>
          <w:sz w:val="20"/>
          <w:szCs w:val="20"/>
        </w:rPr>
        <w:t xml:space="preserve">Justin Young </w:t>
      </w:r>
      <w:r w:rsidRPr="008F4EE3">
        <w:rPr>
          <w:rFonts w:ascii="Times New Roman" w:eastAsia="Times New Roman" w:hAnsi="Times New Roman" w:cs="Times New Roman"/>
          <w:color w:val="000000"/>
          <w:sz w:val="20"/>
          <w:szCs w:val="20"/>
        </w:rPr>
        <w:t xml:space="preserve">and seconded by </w:t>
      </w:r>
      <w:r>
        <w:rPr>
          <w:rFonts w:ascii="Times New Roman" w:eastAsia="Times New Roman" w:hAnsi="Times New Roman" w:cs="Times New Roman"/>
          <w:color w:val="000000"/>
          <w:sz w:val="20"/>
          <w:szCs w:val="20"/>
        </w:rPr>
        <w:t xml:space="preserve">Sara Olson </w:t>
      </w:r>
      <w:r w:rsidRPr="008F4EE3">
        <w:rPr>
          <w:rFonts w:ascii="Times New Roman" w:eastAsia="Times New Roman" w:hAnsi="Times New Roman" w:cs="Times New Roman"/>
          <w:color w:val="000000"/>
          <w:sz w:val="20"/>
          <w:szCs w:val="20"/>
        </w:rPr>
        <w:t xml:space="preserve">to approve </w:t>
      </w:r>
      <w:r>
        <w:rPr>
          <w:rFonts w:ascii="Times New Roman" w:eastAsia="Times New Roman" w:hAnsi="Times New Roman" w:cs="Times New Roman"/>
          <w:color w:val="000000"/>
          <w:sz w:val="20"/>
          <w:szCs w:val="20"/>
        </w:rPr>
        <w:t>Consent Items</w:t>
      </w:r>
      <w:r w:rsidRPr="008F4EE3">
        <w:rPr>
          <w:rFonts w:ascii="Times New Roman" w:eastAsia="Times New Roman" w:hAnsi="Times New Roman" w:cs="Times New Roman"/>
          <w:color w:val="000000"/>
          <w:sz w:val="20"/>
          <w:szCs w:val="20"/>
        </w:rPr>
        <w:t>. </w:t>
      </w:r>
    </w:p>
    <w:p w14:paraId="5AC89E8C" w14:textId="3E626FA3" w:rsidR="001430BF" w:rsidRDefault="001430BF" w:rsidP="001430BF">
      <w:pPr>
        <w:spacing w:after="0"/>
        <w:ind w:left="720"/>
        <w:rPr>
          <w:rFonts w:ascii="Times New Roman" w:eastAsia="Times New Roman" w:hAnsi="Times New Roman" w:cs="Times New Roman"/>
          <w:sz w:val="20"/>
          <w:szCs w:val="20"/>
        </w:rPr>
      </w:pPr>
      <w:r w:rsidRPr="008F4EE3">
        <w:rPr>
          <w:rFonts w:ascii="Times New Roman" w:eastAsia="Times New Roman" w:hAnsi="Times New Roman" w:cs="Times New Roman"/>
          <w:color w:val="000000"/>
          <w:sz w:val="20"/>
          <w:szCs w:val="20"/>
        </w:rPr>
        <w:t>MOTION PASSED unanimously.</w:t>
      </w:r>
    </w:p>
    <w:p w14:paraId="7A1D68B6" w14:textId="77777777" w:rsidR="001430BF" w:rsidRPr="001430BF" w:rsidRDefault="001430BF" w:rsidP="001430BF">
      <w:pPr>
        <w:spacing w:after="0"/>
        <w:ind w:left="720"/>
        <w:rPr>
          <w:rFonts w:ascii="Times New Roman" w:eastAsia="Times New Roman" w:hAnsi="Times New Roman" w:cs="Times New Roman"/>
          <w:sz w:val="20"/>
          <w:szCs w:val="20"/>
        </w:rPr>
      </w:pPr>
    </w:p>
    <w:p w14:paraId="7646C1AC" w14:textId="77777777" w:rsidR="001430BF" w:rsidRPr="001430BF" w:rsidRDefault="001430BF" w:rsidP="001430BF">
      <w:pPr>
        <w:numPr>
          <w:ilvl w:val="0"/>
          <w:numId w:val="1"/>
        </w:numPr>
        <w:spacing w:after="0" w:line="240" w:lineRule="auto"/>
        <w:textAlignment w:val="baseline"/>
        <w:rPr>
          <w:rFonts w:ascii="Times New Roman" w:eastAsia="Times New Roman" w:hAnsi="Times New Roman" w:cs="Times New Roman"/>
          <w:color w:val="000000"/>
          <w:kern w:val="0"/>
          <w:sz w:val="20"/>
          <w:szCs w:val="20"/>
          <w14:ligatures w14:val="none"/>
        </w:rPr>
      </w:pPr>
      <w:r w:rsidRPr="001430BF">
        <w:rPr>
          <w:rFonts w:ascii="Times New Roman" w:eastAsia="Times New Roman" w:hAnsi="Times New Roman" w:cs="Times New Roman"/>
          <w:color w:val="000000"/>
          <w:kern w:val="0"/>
          <w:sz w:val="20"/>
          <w:szCs w:val="20"/>
          <w:shd w:val="clear" w:color="auto" w:fill="FFFFFF"/>
          <w14:ligatures w14:val="none"/>
        </w:rPr>
        <w:t xml:space="preserve">Approve the </w:t>
      </w:r>
      <w:hyperlink r:id="rId5" w:history="1">
        <w:r w:rsidRPr="001430BF">
          <w:rPr>
            <w:rFonts w:ascii="Times New Roman" w:eastAsia="Times New Roman" w:hAnsi="Times New Roman" w:cs="Times New Roman"/>
            <w:color w:val="1155CC"/>
            <w:kern w:val="0"/>
            <w:sz w:val="20"/>
            <w:szCs w:val="20"/>
            <w:u w:val="single"/>
            <w:shd w:val="clear" w:color="auto" w:fill="FFFFFF"/>
            <w14:ligatures w14:val="none"/>
          </w:rPr>
          <w:t>October 2023 Board Minutes</w:t>
        </w:r>
      </w:hyperlink>
    </w:p>
    <w:p w14:paraId="1380D7B4" w14:textId="77777777" w:rsidR="001430BF" w:rsidRPr="001430BF" w:rsidRDefault="001430BF" w:rsidP="001430BF">
      <w:pPr>
        <w:numPr>
          <w:ilvl w:val="0"/>
          <w:numId w:val="1"/>
        </w:numPr>
        <w:spacing w:after="0" w:line="240" w:lineRule="auto"/>
        <w:textAlignment w:val="baseline"/>
        <w:rPr>
          <w:rFonts w:ascii="Times New Roman" w:eastAsia="Times New Roman" w:hAnsi="Times New Roman" w:cs="Times New Roman"/>
          <w:color w:val="000000"/>
          <w:kern w:val="0"/>
          <w:sz w:val="20"/>
          <w:szCs w:val="20"/>
          <w14:ligatures w14:val="none"/>
        </w:rPr>
      </w:pPr>
      <w:r w:rsidRPr="001430BF">
        <w:rPr>
          <w:rFonts w:ascii="Times New Roman" w:eastAsia="Times New Roman" w:hAnsi="Times New Roman" w:cs="Times New Roman"/>
          <w:color w:val="000000"/>
          <w:kern w:val="0"/>
          <w:sz w:val="20"/>
          <w:szCs w:val="20"/>
          <w:shd w:val="clear" w:color="auto" w:fill="FFFFFF"/>
          <w14:ligatures w14:val="none"/>
        </w:rPr>
        <w:t xml:space="preserve">Approve September 2023 financial </w:t>
      </w:r>
      <w:proofErr w:type="gramStart"/>
      <w:r w:rsidRPr="001430BF">
        <w:rPr>
          <w:rFonts w:ascii="Times New Roman" w:eastAsia="Times New Roman" w:hAnsi="Times New Roman" w:cs="Times New Roman"/>
          <w:color w:val="000000"/>
          <w:kern w:val="0"/>
          <w:sz w:val="20"/>
          <w:szCs w:val="20"/>
          <w:shd w:val="clear" w:color="auto" w:fill="FFFFFF"/>
          <w14:ligatures w14:val="none"/>
        </w:rPr>
        <w:t>statements</w:t>
      </w:r>
      <w:proofErr w:type="gramEnd"/>
    </w:p>
    <w:p w14:paraId="50DFBD60" w14:textId="77777777" w:rsidR="001430BF" w:rsidRPr="001430BF" w:rsidRDefault="001430BF" w:rsidP="001430BF">
      <w:pPr>
        <w:numPr>
          <w:ilvl w:val="1"/>
          <w:numId w:val="2"/>
        </w:numPr>
        <w:spacing w:after="0" w:line="240" w:lineRule="auto"/>
        <w:ind w:left="1440" w:hanging="360"/>
        <w:textAlignment w:val="baseline"/>
        <w:rPr>
          <w:rFonts w:ascii="Times New Roman" w:eastAsia="Times New Roman" w:hAnsi="Times New Roman" w:cs="Times New Roman"/>
          <w:color w:val="000000"/>
          <w:kern w:val="0"/>
          <w:sz w:val="20"/>
          <w:szCs w:val="20"/>
          <w14:ligatures w14:val="none"/>
        </w:rPr>
      </w:pPr>
      <w:hyperlink r:id="rId6" w:history="1">
        <w:r w:rsidRPr="001430BF">
          <w:rPr>
            <w:rFonts w:ascii="Times New Roman" w:eastAsia="Times New Roman" w:hAnsi="Times New Roman" w:cs="Times New Roman"/>
            <w:color w:val="1155CC"/>
            <w:kern w:val="0"/>
            <w:sz w:val="20"/>
            <w:szCs w:val="20"/>
            <w:u w:val="single"/>
            <w:shd w:val="clear" w:color="auto" w:fill="FFFFFF"/>
            <w14:ligatures w14:val="none"/>
          </w:rPr>
          <w:t>September 2023 History</w:t>
        </w:r>
      </w:hyperlink>
    </w:p>
    <w:p w14:paraId="3270F36D" w14:textId="77777777" w:rsidR="001430BF" w:rsidRPr="001430BF" w:rsidRDefault="001430BF" w:rsidP="001430BF">
      <w:pPr>
        <w:numPr>
          <w:ilvl w:val="1"/>
          <w:numId w:val="3"/>
        </w:numPr>
        <w:spacing w:after="0" w:line="240" w:lineRule="auto"/>
        <w:ind w:left="1440" w:hanging="360"/>
        <w:textAlignment w:val="baseline"/>
        <w:rPr>
          <w:rFonts w:ascii="Times New Roman" w:eastAsia="Times New Roman" w:hAnsi="Times New Roman" w:cs="Times New Roman"/>
          <w:color w:val="000000"/>
          <w:kern w:val="0"/>
          <w:sz w:val="20"/>
          <w:szCs w:val="20"/>
          <w14:ligatures w14:val="none"/>
        </w:rPr>
      </w:pPr>
      <w:hyperlink r:id="rId7" w:history="1">
        <w:r w:rsidRPr="001430BF">
          <w:rPr>
            <w:rFonts w:ascii="Times New Roman" w:eastAsia="Times New Roman" w:hAnsi="Times New Roman" w:cs="Times New Roman"/>
            <w:color w:val="1155CC"/>
            <w:kern w:val="0"/>
            <w:sz w:val="20"/>
            <w:szCs w:val="20"/>
            <w:u w:val="single"/>
            <w:shd w:val="clear" w:color="auto" w:fill="FFFFFF"/>
            <w14:ligatures w14:val="none"/>
          </w:rPr>
          <w:t>September 2023 Budget</w:t>
        </w:r>
      </w:hyperlink>
    </w:p>
    <w:p w14:paraId="3237777D" w14:textId="77777777" w:rsidR="001430BF" w:rsidRPr="001430BF" w:rsidRDefault="001430BF" w:rsidP="001430BF">
      <w:pPr>
        <w:numPr>
          <w:ilvl w:val="1"/>
          <w:numId w:val="4"/>
        </w:numPr>
        <w:spacing w:after="200" w:line="240" w:lineRule="auto"/>
        <w:ind w:left="1440" w:hanging="360"/>
        <w:textAlignment w:val="baseline"/>
        <w:rPr>
          <w:rFonts w:ascii="Times New Roman" w:eastAsia="Times New Roman" w:hAnsi="Times New Roman" w:cs="Times New Roman"/>
          <w:color w:val="000000"/>
          <w:kern w:val="0"/>
          <w:sz w:val="20"/>
          <w:szCs w:val="20"/>
          <w14:ligatures w14:val="none"/>
        </w:rPr>
      </w:pPr>
      <w:hyperlink r:id="rId8" w:history="1">
        <w:r w:rsidRPr="001430BF">
          <w:rPr>
            <w:rFonts w:ascii="Times New Roman" w:eastAsia="Times New Roman" w:hAnsi="Times New Roman" w:cs="Times New Roman"/>
            <w:color w:val="1155CC"/>
            <w:kern w:val="0"/>
            <w:sz w:val="20"/>
            <w:szCs w:val="20"/>
            <w:u w:val="single"/>
            <w:shd w:val="clear" w:color="auto" w:fill="FFFFFF"/>
            <w14:ligatures w14:val="none"/>
          </w:rPr>
          <w:t>September 2023 Revenue &amp; Expenses</w:t>
        </w:r>
      </w:hyperlink>
    </w:p>
    <w:p w14:paraId="14EFB68D" w14:textId="5F04D9C8" w:rsidR="001430BF" w:rsidRPr="001430BF" w:rsidRDefault="001430BF" w:rsidP="001430BF">
      <w:pPr>
        <w:spacing w:after="200" w:line="240" w:lineRule="auto"/>
        <w:rPr>
          <w:rFonts w:ascii="Times New Roman" w:eastAsia="Times New Roman" w:hAnsi="Times New Roman" w:cs="Times New Roman"/>
          <w:kern w:val="0"/>
          <w:sz w:val="24"/>
          <w:szCs w:val="24"/>
          <w14:ligatures w14:val="none"/>
        </w:rPr>
      </w:pPr>
      <w:r w:rsidRPr="001430BF">
        <w:rPr>
          <w:rFonts w:ascii="Times New Roman" w:eastAsia="Times New Roman" w:hAnsi="Times New Roman" w:cs="Times New Roman"/>
          <w:color w:val="000000"/>
          <w:kern w:val="0"/>
          <w:sz w:val="20"/>
          <w:szCs w:val="20"/>
          <w:u w:val="single"/>
          <w14:ligatures w14:val="none"/>
        </w:rPr>
        <w:t>IV. Communication from the Public</w:t>
      </w:r>
      <w:r>
        <w:rPr>
          <w:rFonts w:ascii="Times New Roman" w:eastAsia="Times New Roman" w:hAnsi="Times New Roman" w:cs="Times New Roman"/>
          <w:color w:val="000000"/>
          <w:kern w:val="0"/>
          <w:sz w:val="20"/>
          <w:szCs w:val="20"/>
          <w14:ligatures w14:val="none"/>
        </w:rPr>
        <w:t xml:space="preserve"> - None</w:t>
      </w:r>
    </w:p>
    <w:p w14:paraId="27F74B91" w14:textId="3DDD60B0" w:rsidR="001430BF" w:rsidRPr="001430BF" w:rsidRDefault="001430BF" w:rsidP="001430BF">
      <w:pPr>
        <w:spacing w:after="200" w:line="240" w:lineRule="auto"/>
        <w:rPr>
          <w:rFonts w:ascii="Times New Roman" w:eastAsia="Times New Roman" w:hAnsi="Times New Roman" w:cs="Times New Roman"/>
          <w:kern w:val="0"/>
          <w:sz w:val="24"/>
          <w:szCs w:val="24"/>
          <w:u w:val="single"/>
          <w14:ligatures w14:val="none"/>
        </w:rPr>
      </w:pPr>
      <w:r w:rsidRPr="001430BF">
        <w:rPr>
          <w:rFonts w:ascii="Times New Roman" w:eastAsia="Times New Roman" w:hAnsi="Times New Roman" w:cs="Times New Roman"/>
          <w:color w:val="000000"/>
          <w:kern w:val="0"/>
          <w:sz w:val="20"/>
          <w:szCs w:val="20"/>
          <w:u w:val="single"/>
          <w14:ligatures w14:val="none"/>
        </w:rPr>
        <w:t xml:space="preserve">V. </w:t>
      </w:r>
      <w:hyperlink r:id="rId9" w:history="1">
        <w:r w:rsidRPr="001430BF">
          <w:rPr>
            <w:rFonts w:ascii="Times New Roman" w:eastAsia="Times New Roman" w:hAnsi="Times New Roman" w:cs="Times New Roman"/>
            <w:color w:val="1155CC"/>
            <w:kern w:val="0"/>
            <w:sz w:val="20"/>
            <w:szCs w:val="20"/>
            <w:u w:val="single"/>
            <w14:ligatures w14:val="none"/>
          </w:rPr>
          <w:t>Director’s Report</w:t>
        </w:r>
      </w:hyperlink>
    </w:p>
    <w:p w14:paraId="551AC8B9" w14:textId="77777777" w:rsidR="001430BF" w:rsidRPr="001430BF" w:rsidRDefault="001430BF" w:rsidP="001430BF">
      <w:pPr>
        <w:spacing w:after="0" w:line="240" w:lineRule="auto"/>
        <w:jc w:val="center"/>
        <w:rPr>
          <w:rFonts w:ascii="Times New Roman" w:eastAsia="Times New Roman" w:hAnsi="Times New Roman" w:cs="Times New Roman"/>
          <w:kern w:val="0"/>
          <w:sz w:val="24"/>
          <w:szCs w:val="24"/>
          <w14:ligatures w14:val="none"/>
        </w:rPr>
      </w:pPr>
      <w:r w:rsidRPr="001430BF">
        <w:rPr>
          <w:rFonts w:ascii="Arial" w:eastAsia="Times New Roman" w:hAnsi="Arial" w:cs="Arial"/>
          <w:b/>
          <w:bCs/>
          <w:color w:val="000000"/>
          <w:kern w:val="0"/>
          <w:sz w:val="24"/>
          <w:szCs w:val="24"/>
          <w14:ligatures w14:val="none"/>
        </w:rPr>
        <w:t>Library Director’s Report</w:t>
      </w:r>
    </w:p>
    <w:p w14:paraId="51ED8342" w14:textId="70D306F8" w:rsidR="001430BF" w:rsidRPr="001430BF" w:rsidRDefault="001430BF" w:rsidP="001430BF">
      <w:pPr>
        <w:spacing w:after="0" w:line="240" w:lineRule="auto"/>
        <w:jc w:val="center"/>
        <w:rPr>
          <w:rFonts w:ascii="Times New Roman" w:eastAsia="Times New Roman" w:hAnsi="Times New Roman" w:cs="Times New Roman"/>
          <w:kern w:val="0"/>
          <w:sz w:val="24"/>
          <w:szCs w:val="24"/>
          <w14:ligatures w14:val="none"/>
        </w:rPr>
      </w:pPr>
      <w:r w:rsidRPr="001430BF">
        <w:rPr>
          <w:rFonts w:ascii="Arial" w:eastAsia="Times New Roman" w:hAnsi="Arial" w:cs="Arial"/>
          <w:b/>
          <w:bCs/>
          <w:color w:val="000000"/>
          <w:kern w:val="0"/>
          <w:sz w:val="24"/>
          <w:szCs w:val="24"/>
          <w14:ligatures w14:val="none"/>
        </w:rPr>
        <w:t>October 2023</w:t>
      </w:r>
    </w:p>
    <w:p w14:paraId="1FD1600F" w14:textId="77777777" w:rsidR="001430BF" w:rsidRPr="001430BF" w:rsidRDefault="001430BF" w:rsidP="001430BF">
      <w:pPr>
        <w:spacing w:after="0" w:line="240" w:lineRule="auto"/>
        <w:rPr>
          <w:rFonts w:ascii="Times New Roman" w:eastAsia="Times New Roman" w:hAnsi="Times New Roman" w:cs="Times New Roman"/>
          <w:kern w:val="0"/>
          <w:sz w:val="24"/>
          <w:szCs w:val="24"/>
          <w14:ligatures w14:val="none"/>
        </w:rPr>
      </w:pPr>
      <w:r w:rsidRPr="001430BF">
        <w:rPr>
          <w:rFonts w:ascii="Arial" w:eastAsia="Times New Roman" w:hAnsi="Arial" w:cs="Arial"/>
          <w:b/>
          <w:bCs/>
          <w:color w:val="000000"/>
          <w:kern w:val="0"/>
          <w:sz w:val="20"/>
          <w:szCs w:val="20"/>
          <w:shd w:val="clear" w:color="auto" w:fill="FFFFFF"/>
          <w14:ligatures w14:val="none"/>
        </w:rPr>
        <w:t>Library Statistics</w:t>
      </w:r>
      <w:r w:rsidRPr="001430BF">
        <w:rPr>
          <w:rFonts w:ascii="Arial" w:eastAsia="Times New Roman" w:hAnsi="Arial" w:cs="Arial"/>
          <w:color w:val="000000"/>
          <w:kern w:val="0"/>
          <w:sz w:val="20"/>
          <w:szCs w:val="20"/>
          <w:shd w:val="clear" w:color="auto" w:fill="FFFFFF"/>
          <w14:ligatures w14:val="none"/>
        </w:rPr>
        <w:t>:</w:t>
      </w:r>
    </w:p>
    <w:p w14:paraId="3E5ED433" w14:textId="77777777" w:rsidR="001430BF" w:rsidRPr="001430BF" w:rsidRDefault="001430BF" w:rsidP="001430BF">
      <w:pPr>
        <w:numPr>
          <w:ilvl w:val="0"/>
          <w:numId w:val="7"/>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October Circulation and library usage </w:t>
      </w:r>
    </w:p>
    <w:p w14:paraId="56FF7D92" w14:textId="77777777" w:rsidR="001430BF" w:rsidRPr="001430BF" w:rsidRDefault="001430BF" w:rsidP="001430BF">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October 2023 circulation of 4,476 was a decrease of 89 checkouts compared to September 2023 and an increase of 169 compared to October 2022. </w:t>
      </w:r>
    </w:p>
    <w:p w14:paraId="22812A19" w14:textId="77777777" w:rsidR="001430BF" w:rsidRPr="001430BF" w:rsidRDefault="001430BF" w:rsidP="001430BF">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1,857 individuals visited the library in October. This is a decrease of 120 compared to September 2023. It is a decrease of 60 visitors compared to October 2022. </w:t>
      </w:r>
    </w:p>
    <w:p w14:paraId="5038D5AD" w14:textId="77777777" w:rsidR="001430BF" w:rsidRPr="001430BF" w:rsidRDefault="001430BF" w:rsidP="001430BF">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109 individuals attended 14 passive adult library programs in October.</w:t>
      </w:r>
    </w:p>
    <w:p w14:paraId="2F6A2A76" w14:textId="77777777" w:rsidR="001430BF" w:rsidRPr="001430BF" w:rsidRDefault="001430BF" w:rsidP="001430BF">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 xml:space="preserve">Library Patrons saved $46,903 in October by borrowing materials from the library versus purchasing them (does not include digital </w:t>
      </w:r>
      <w:proofErr w:type="spellStart"/>
      <w:r w:rsidRPr="001430BF">
        <w:rPr>
          <w:rFonts w:ascii="Arial" w:eastAsia="Times New Roman" w:hAnsi="Arial" w:cs="Arial"/>
          <w:color w:val="000000"/>
          <w:kern w:val="0"/>
          <w:sz w:val="20"/>
          <w:szCs w:val="20"/>
          <w14:ligatures w14:val="none"/>
        </w:rPr>
        <w:t>ebook</w:t>
      </w:r>
      <w:proofErr w:type="spellEnd"/>
      <w:r w:rsidRPr="001430BF">
        <w:rPr>
          <w:rFonts w:ascii="Arial" w:eastAsia="Times New Roman" w:hAnsi="Arial" w:cs="Arial"/>
          <w:color w:val="000000"/>
          <w:kern w:val="0"/>
          <w:sz w:val="20"/>
          <w:szCs w:val="20"/>
          <w14:ligatures w14:val="none"/>
        </w:rPr>
        <w:t>/audiobook downloads, hotspot loans or Adventure Passes).</w:t>
      </w:r>
    </w:p>
    <w:p w14:paraId="16EBB7D4" w14:textId="77777777" w:rsidR="001430BF" w:rsidRPr="001430BF" w:rsidRDefault="001430BF" w:rsidP="001430BF">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 xml:space="preserve">29 passport applications were </w:t>
      </w:r>
      <w:proofErr w:type="gramStart"/>
      <w:r w:rsidRPr="001430BF">
        <w:rPr>
          <w:rFonts w:ascii="Arial" w:eastAsia="Times New Roman" w:hAnsi="Arial" w:cs="Arial"/>
          <w:color w:val="000000"/>
          <w:kern w:val="0"/>
          <w:sz w:val="20"/>
          <w:szCs w:val="20"/>
          <w14:ligatures w14:val="none"/>
        </w:rPr>
        <w:t>processed</w:t>
      </w:r>
      <w:proofErr w:type="gramEnd"/>
    </w:p>
    <w:p w14:paraId="6BF7F403" w14:textId="77777777" w:rsidR="001430BF" w:rsidRPr="001430BF" w:rsidRDefault="001430BF" w:rsidP="001430BF">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12 Notary appointments</w:t>
      </w:r>
    </w:p>
    <w:p w14:paraId="2259198B" w14:textId="77777777" w:rsidR="001430BF" w:rsidRPr="001430BF" w:rsidRDefault="001430BF" w:rsidP="001430BF">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 xml:space="preserve">152 patrons are now using the </w:t>
      </w:r>
      <w:proofErr w:type="spellStart"/>
      <w:r w:rsidRPr="001430BF">
        <w:rPr>
          <w:rFonts w:ascii="Arial" w:eastAsia="Times New Roman" w:hAnsi="Arial" w:cs="Arial"/>
          <w:color w:val="000000"/>
          <w:kern w:val="0"/>
          <w:sz w:val="20"/>
          <w:szCs w:val="20"/>
          <w14:ligatures w14:val="none"/>
        </w:rPr>
        <w:t>myLibro</w:t>
      </w:r>
      <w:proofErr w:type="spellEnd"/>
      <w:r w:rsidRPr="001430BF">
        <w:rPr>
          <w:rFonts w:ascii="Arial" w:eastAsia="Times New Roman" w:hAnsi="Arial" w:cs="Arial"/>
          <w:color w:val="000000"/>
          <w:kern w:val="0"/>
          <w:sz w:val="20"/>
          <w:szCs w:val="20"/>
          <w14:ligatures w14:val="none"/>
        </w:rPr>
        <w:t xml:space="preserve"> </w:t>
      </w:r>
      <w:proofErr w:type="gramStart"/>
      <w:r w:rsidRPr="001430BF">
        <w:rPr>
          <w:rFonts w:ascii="Arial" w:eastAsia="Times New Roman" w:hAnsi="Arial" w:cs="Arial"/>
          <w:color w:val="000000"/>
          <w:kern w:val="0"/>
          <w:sz w:val="20"/>
          <w:szCs w:val="20"/>
          <w14:ligatures w14:val="none"/>
        </w:rPr>
        <w:t>App</w:t>
      </w:r>
      <w:proofErr w:type="gramEnd"/>
    </w:p>
    <w:p w14:paraId="4F35A61D" w14:textId="77777777" w:rsidR="001430BF" w:rsidRPr="001430BF" w:rsidRDefault="001430BF" w:rsidP="001430BF">
      <w:pPr>
        <w:numPr>
          <w:ilvl w:val="1"/>
          <w:numId w:val="7"/>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 xml:space="preserve">6 Adventure passes were used saving patrons </w:t>
      </w:r>
      <w:proofErr w:type="gramStart"/>
      <w:r w:rsidRPr="001430BF">
        <w:rPr>
          <w:rFonts w:ascii="Arial" w:eastAsia="Times New Roman" w:hAnsi="Arial" w:cs="Arial"/>
          <w:color w:val="000000"/>
          <w:kern w:val="0"/>
          <w:sz w:val="20"/>
          <w:szCs w:val="20"/>
          <w14:ligatures w14:val="none"/>
        </w:rPr>
        <w:t>$312</w:t>
      </w:r>
      <w:proofErr w:type="gramEnd"/>
    </w:p>
    <w:p w14:paraId="58327E5A" w14:textId="77777777" w:rsidR="001430BF" w:rsidRPr="001430BF" w:rsidRDefault="001430BF" w:rsidP="001430BF">
      <w:pPr>
        <w:spacing w:after="0" w:line="240" w:lineRule="auto"/>
        <w:rPr>
          <w:rFonts w:ascii="Times New Roman" w:eastAsia="Times New Roman" w:hAnsi="Times New Roman" w:cs="Times New Roman"/>
          <w:kern w:val="0"/>
          <w:sz w:val="24"/>
          <w:szCs w:val="24"/>
          <w14:ligatures w14:val="none"/>
        </w:rPr>
      </w:pPr>
      <w:r w:rsidRPr="001430BF">
        <w:rPr>
          <w:rFonts w:ascii="Times New Roman" w:eastAsia="Times New Roman" w:hAnsi="Times New Roman" w:cs="Times New Roman"/>
          <w:kern w:val="0"/>
          <w:sz w:val="24"/>
          <w:szCs w:val="24"/>
          <w14:ligatures w14:val="none"/>
        </w:rPr>
        <w:lastRenderedPageBreak/>
        <w:br/>
      </w:r>
    </w:p>
    <w:p w14:paraId="2426180A" w14:textId="77777777" w:rsidR="001430BF" w:rsidRPr="001430BF" w:rsidRDefault="001430BF" w:rsidP="001430BF">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Patron names have been removed from the receipts.</w:t>
      </w:r>
    </w:p>
    <w:p w14:paraId="64750D33" w14:textId="77777777" w:rsidR="001430BF" w:rsidRPr="001430BF" w:rsidRDefault="001430BF" w:rsidP="001430BF">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The window damaged by the rock chip has been replaced.</w:t>
      </w:r>
    </w:p>
    <w:p w14:paraId="798847FF" w14:textId="77777777" w:rsidR="001430BF" w:rsidRPr="001430BF" w:rsidRDefault="001430BF" w:rsidP="001430BF">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The new copy machine has been received.</w:t>
      </w:r>
    </w:p>
    <w:p w14:paraId="7C3F061B" w14:textId="77777777" w:rsidR="001430BF" w:rsidRPr="001430BF" w:rsidRDefault="001430BF" w:rsidP="001430BF">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We had to replace parts on another toilet in the women’s restroom. The expansion tank also needs to be replaced once they receive the parts.</w:t>
      </w:r>
    </w:p>
    <w:p w14:paraId="18DA3F69" w14:textId="77777777" w:rsidR="001430BF" w:rsidRPr="001430BF" w:rsidRDefault="001430BF" w:rsidP="001430BF">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The brick outside the library front door is not load-bearing. The city is looking into repair options.</w:t>
      </w:r>
    </w:p>
    <w:p w14:paraId="07BF4D87" w14:textId="77777777" w:rsidR="001430BF" w:rsidRPr="001430BF" w:rsidRDefault="001430BF" w:rsidP="001430BF">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The downspout near the pergola drains into a pipe that runs underground.</w:t>
      </w:r>
    </w:p>
    <w:p w14:paraId="510DF83A" w14:textId="77777777" w:rsidR="001430BF" w:rsidRPr="001430BF" w:rsidRDefault="001430BF" w:rsidP="001430BF">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The sinking concrete has been painted yellow to help avoid tripping.</w:t>
      </w:r>
    </w:p>
    <w:p w14:paraId="1FF8AE27" w14:textId="77777777" w:rsidR="001430BF" w:rsidRPr="001430BF" w:rsidRDefault="001430BF" w:rsidP="001430BF">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 xml:space="preserve">Several can </w:t>
      </w:r>
      <w:proofErr w:type="gramStart"/>
      <w:r w:rsidRPr="001430BF">
        <w:rPr>
          <w:rFonts w:ascii="Arial" w:eastAsia="Times New Roman" w:hAnsi="Arial" w:cs="Arial"/>
          <w:color w:val="000000"/>
          <w:kern w:val="0"/>
          <w:sz w:val="20"/>
          <w:szCs w:val="20"/>
          <w14:ligatures w14:val="none"/>
        </w:rPr>
        <w:t>lights</w:t>
      </w:r>
      <w:proofErr w:type="gramEnd"/>
      <w:r w:rsidRPr="001430BF">
        <w:rPr>
          <w:rFonts w:ascii="Arial" w:eastAsia="Times New Roman" w:hAnsi="Arial" w:cs="Arial"/>
          <w:color w:val="000000"/>
          <w:kern w:val="0"/>
          <w:sz w:val="20"/>
          <w:szCs w:val="20"/>
          <w14:ligatures w14:val="none"/>
        </w:rPr>
        <w:t xml:space="preserve"> in the library have been out for several months. Public works determined that only about half of the can lights were </w:t>
      </w:r>
      <w:proofErr w:type="gramStart"/>
      <w:r w:rsidRPr="001430BF">
        <w:rPr>
          <w:rFonts w:ascii="Arial" w:eastAsia="Times New Roman" w:hAnsi="Arial" w:cs="Arial"/>
          <w:color w:val="000000"/>
          <w:kern w:val="0"/>
          <w:sz w:val="20"/>
          <w:szCs w:val="20"/>
          <w14:ligatures w14:val="none"/>
        </w:rPr>
        <w:t>actually converted</w:t>
      </w:r>
      <w:proofErr w:type="gramEnd"/>
      <w:r w:rsidRPr="001430BF">
        <w:rPr>
          <w:rFonts w:ascii="Arial" w:eastAsia="Times New Roman" w:hAnsi="Arial" w:cs="Arial"/>
          <w:color w:val="000000"/>
          <w:kern w:val="0"/>
          <w:sz w:val="20"/>
          <w:szCs w:val="20"/>
          <w14:ligatures w14:val="none"/>
        </w:rPr>
        <w:t xml:space="preserve"> to LED when the conversion took place in December 2018. Guernsey Electric will be replacing the remaining can light fixtures this week. </w:t>
      </w:r>
    </w:p>
    <w:p w14:paraId="223DC2EB" w14:textId="77777777" w:rsidR="001430BF" w:rsidRPr="001430BF" w:rsidRDefault="001430BF" w:rsidP="001430BF">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 xml:space="preserve">Rural Polk County residents have started receiving notification regarding changes in how libraries serve rural patrons. Polk City will provide full library services to residents of Lincoln, Madison and Union counties. </w:t>
      </w:r>
      <w:proofErr w:type="gramStart"/>
      <w:r w:rsidRPr="001430BF">
        <w:rPr>
          <w:rFonts w:ascii="Arial" w:eastAsia="Times New Roman" w:hAnsi="Arial" w:cs="Arial"/>
          <w:color w:val="000000"/>
          <w:kern w:val="0"/>
          <w:sz w:val="20"/>
          <w:szCs w:val="20"/>
          <w14:ligatures w14:val="none"/>
        </w:rPr>
        <w:t>All of</w:t>
      </w:r>
      <w:proofErr w:type="gramEnd"/>
      <w:r w:rsidRPr="001430BF">
        <w:rPr>
          <w:rFonts w:ascii="Arial" w:eastAsia="Times New Roman" w:hAnsi="Arial" w:cs="Arial"/>
          <w:color w:val="000000"/>
          <w:kern w:val="0"/>
          <w:sz w:val="20"/>
          <w:szCs w:val="20"/>
          <w14:ligatures w14:val="none"/>
        </w:rPr>
        <w:t xml:space="preserve"> our rural patrons received an email notification (if we had emails for them). Patrons without an email address on file and patrons in </w:t>
      </w:r>
      <w:proofErr w:type="gramStart"/>
      <w:r w:rsidRPr="001430BF">
        <w:rPr>
          <w:rFonts w:ascii="Arial" w:eastAsia="Times New Roman" w:hAnsi="Arial" w:cs="Arial"/>
          <w:color w:val="000000"/>
          <w:kern w:val="0"/>
          <w:sz w:val="20"/>
          <w:szCs w:val="20"/>
          <w14:ligatures w14:val="none"/>
        </w:rPr>
        <w:t>townships we</w:t>
      </w:r>
      <w:proofErr w:type="gramEnd"/>
      <w:r w:rsidRPr="001430BF">
        <w:rPr>
          <w:rFonts w:ascii="Arial" w:eastAsia="Times New Roman" w:hAnsi="Arial" w:cs="Arial"/>
          <w:color w:val="000000"/>
          <w:kern w:val="0"/>
          <w:sz w:val="20"/>
          <w:szCs w:val="20"/>
          <w14:ligatures w14:val="none"/>
        </w:rPr>
        <w:t xml:space="preserve"> will no longer provide full services to but who have used Libby or an Adventure Pass in the last year received notification via the USPS. Social media posts will be made throughout November and December.</w:t>
      </w:r>
    </w:p>
    <w:p w14:paraId="366B866A" w14:textId="77777777" w:rsidR="001430BF" w:rsidRPr="001430BF" w:rsidRDefault="001430BF" w:rsidP="001430BF">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Library staff have completed recertification training for passport acceptance facilities.</w:t>
      </w:r>
    </w:p>
    <w:p w14:paraId="56107091" w14:textId="77777777" w:rsidR="001430BF" w:rsidRPr="001430BF" w:rsidRDefault="001430BF" w:rsidP="001430BF">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 xml:space="preserve">The library remained closed until 10:30 am during the power outage on October 31, 2023. Staff </w:t>
      </w:r>
      <w:proofErr w:type="gramStart"/>
      <w:r w:rsidRPr="001430BF">
        <w:rPr>
          <w:rFonts w:ascii="Arial" w:eastAsia="Times New Roman" w:hAnsi="Arial" w:cs="Arial"/>
          <w:color w:val="000000"/>
          <w:kern w:val="0"/>
          <w:sz w:val="20"/>
          <w:szCs w:val="20"/>
          <w14:ligatures w14:val="none"/>
        </w:rPr>
        <w:t>was</w:t>
      </w:r>
      <w:proofErr w:type="gramEnd"/>
      <w:r w:rsidRPr="001430BF">
        <w:rPr>
          <w:rFonts w:ascii="Arial" w:eastAsia="Times New Roman" w:hAnsi="Arial" w:cs="Arial"/>
          <w:color w:val="000000"/>
          <w:kern w:val="0"/>
          <w:sz w:val="20"/>
          <w:szCs w:val="20"/>
          <w14:ligatures w14:val="none"/>
        </w:rPr>
        <w:t xml:space="preserve"> able to work with laptops and hotspots.</w:t>
      </w:r>
    </w:p>
    <w:p w14:paraId="4FBB3F45" w14:textId="77777777" w:rsidR="001430BF" w:rsidRPr="001430BF" w:rsidRDefault="001430BF" w:rsidP="001430BF">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The library’s Giving Tree will support the Ronald McDonald House of Central Iowa this year. Donations can be left at the library from November 27-December 19.</w:t>
      </w:r>
    </w:p>
    <w:p w14:paraId="5D7716AD" w14:textId="77777777" w:rsidR="001430BF" w:rsidRPr="001430BF" w:rsidRDefault="001430BF" w:rsidP="001430BF">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The Friends of the Library are having a series of puzzle tournaments as fundraisers for the study room. The November 12 tournament is already full. Future tournaments are planned for January and February. The Polk City Community Foundation donated $300 toward the purchase of puzzles.</w:t>
      </w:r>
    </w:p>
    <w:p w14:paraId="6E921A21" w14:textId="32BD6B03" w:rsidR="001430BF" w:rsidRDefault="001430BF" w:rsidP="001430BF">
      <w:pPr>
        <w:numPr>
          <w:ilvl w:val="0"/>
          <w:numId w:val="8"/>
        </w:numPr>
        <w:spacing w:after="0" w:line="240" w:lineRule="auto"/>
        <w:textAlignment w:val="baseline"/>
        <w:rPr>
          <w:rFonts w:ascii="Arial" w:eastAsia="Times New Roman" w:hAnsi="Arial" w:cs="Arial"/>
          <w:color w:val="000000"/>
          <w:kern w:val="0"/>
          <w:sz w:val="20"/>
          <w:szCs w:val="20"/>
          <w14:ligatures w14:val="none"/>
        </w:rPr>
      </w:pPr>
      <w:r w:rsidRPr="001430BF">
        <w:rPr>
          <w:rFonts w:ascii="Arial" w:eastAsia="Times New Roman" w:hAnsi="Arial" w:cs="Arial"/>
          <w:color w:val="000000"/>
          <w:kern w:val="0"/>
          <w:sz w:val="20"/>
          <w:szCs w:val="20"/>
          <w14:ligatures w14:val="none"/>
        </w:rPr>
        <w:t xml:space="preserve">I have invited Maryann Mori from the State Library of Iowa to come to a meeting to discuss foundations with you. She would like me to submit a list of questions that the board has about foundations to </w:t>
      </w:r>
      <w:proofErr w:type="gramStart"/>
      <w:r w:rsidRPr="001430BF">
        <w:rPr>
          <w:rFonts w:ascii="Arial" w:eastAsia="Times New Roman" w:hAnsi="Arial" w:cs="Arial"/>
          <w:color w:val="000000"/>
          <w:kern w:val="0"/>
          <w:sz w:val="20"/>
          <w:szCs w:val="20"/>
          <w14:ligatures w14:val="none"/>
        </w:rPr>
        <w:t>her</w:t>
      </w:r>
      <w:proofErr w:type="gramEnd"/>
      <w:r w:rsidRPr="001430BF">
        <w:rPr>
          <w:rFonts w:ascii="Arial" w:eastAsia="Times New Roman" w:hAnsi="Arial" w:cs="Arial"/>
          <w:color w:val="000000"/>
          <w:kern w:val="0"/>
          <w:sz w:val="20"/>
          <w:szCs w:val="20"/>
          <w14:ligatures w14:val="none"/>
        </w:rPr>
        <w:t xml:space="preserve"> and she will determine if she is the right person to come or if your questions would be better suited for someone else.</w:t>
      </w:r>
    </w:p>
    <w:p w14:paraId="6D21AE54" w14:textId="77777777" w:rsidR="001430BF" w:rsidRPr="001430BF" w:rsidRDefault="001430BF" w:rsidP="001430BF">
      <w:pPr>
        <w:spacing w:after="0" w:line="240" w:lineRule="auto"/>
        <w:ind w:left="720"/>
        <w:textAlignment w:val="baseline"/>
        <w:rPr>
          <w:rFonts w:ascii="Arial" w:eastAsia="Times New Roman" w:hAnsi="Arial" w:cs="Arial"/>
          <w:color w:val="000000"/>
          <w:kern w:val="0"/>
          <w:sz w:val="20"/>
          <w:szCs w:val="20"/>
          <w14:ligatures w14:val="none"/>
        </w:rPr>
      </w:pPr>
    </w:p>
    <w:p w14:paraId="32466EA1" w14:textId="77777777" w:rsidR="001430BF" w:rsidRDefault="001430BF" w:rsidP="001430BF">
      <w:pPr>
        <w:numPr>
          <w:ilvl w:val="0"/>
          <w:numId w:val="5"/>
        </w:numPr>
        <w:spacing w:after="200" w:line="240" w:lineRule="auto"/>
        <w:textAlignment w:val="baseline"/>
        <w:rPr>
          <w:rFonts w:ascii="Times New Roman" w:eastAsia="Times New Roman" w:hAnsi="Times New Roman" w:cs="Times New Roman"/>
          <w:color w:val="000000"/>
          <w:kern w:val="0"/>
          <w:sz w:val="20"/>
          <w:szCs w:val="20"/>
          <w14:ligatures w14:val="none"/>
        </w:rPr>
      </w:pPr>
      <w:hyperlink r:id="rId10" w:history="1">
        <w:r w:rsidRPr="001430BF">
          <w:rPr>
            <w:rFonts w:ascii="Times New Roman" w:eastAsia="Times New Roman" w:hAnsi="Times New Roman" w:cs="Times New Roman"/>
            <w:color w:val="1155CC"/>
            <w:kern w:val="0"/>
            <w:sz w:val="20"/>
            <w:szCs w:val="20"/>
            <w:u w:val="single"/>
            <w14:ligatures w14:val="none"/>
          </w:rPr>
          <w:t>October Stats</w:t>
        </w:r>
      </w:hyperlink>
    </w:p>
    <w:tbl>
      <w:tblPr>
        <w:tblW w:w="0" w:type="dxa"/>
        <w:tblCellSpacing w:w="0" w:type="dxa"/>
        <w:tblCellMar>
          <w:left w:w="0" w:type="dxa"/>
          <w:right w:w="0" w:type="dxa"/>
        </w:tblCellMar>
        <w:tblLook w:val="04A0" w:firstRow="1" w:lastRow="0" w:firstColumn="1" w:lastColumn="0" w:noHBand="0" w:noVBand="1"/>
      </w:tblPr>
      <w:tblGrid>
        <w:gridCol w:w="4599"/>
        <w:gridCol w:w="1456"/>
        <w:gridCol w:w="1456"/>
        <w:gridCol w:w="1744"/>
      </w:tblGrid>
      <w:tr w:rsidR="001430BF" w:rsidRPr="001430BF" w14:paraId="43387F1E" w14:textId="77777777" w:rsidTr="001430BF">
        <w:trPr>
          <w:trHeight w:val="405"/>
          <w:tblCellSpacing w:w="0" w:type="dxa"/>
        </w:trPr>
        <w:tc>
          <w:tcPr>
            <w:tcW w:w="0" w:type="auto"/>
            <w:tcBorders>
              <w:top w:val="single" w:sz="6" w:space="0" w:color="000000"/>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2FE84DD3" w14:textId="77777777" w:rsidR="001430BF" w:rsidRPr="001430BF" w:rsidRDefault="001430BF" w:rsidP="001430BF">
            <w:pPr>
              <w:spacing w:after="0" w:line="240" w:lineRule="auto"/>
              <w:jc w:val="center"/>
              <w:rPr>
                <w:rFonts w:ascii="Calibri" w:eastAsia="Times New Roman" w:hAnsi="Calibri" w:cs="Calibri"/>
                <w:b/>
                <w:bCs/>
                <w:color w:val="000000"/>
                <w:kern w:val="0"/>
                <w:sz w:val="24"/>
                <w:szCs w:val="24"/>
                <w14:ligatures w14:val="none"/>
              </w:rPr>
            </w:pPr>
            <w:r w:rsidRPr="001430BF">
              <w:rPr>
                <w:rFonts w:ascii="Calibri" w:eastAsia="Times New Roman" w:hAnsi="Calibri" w:cs="Calibri"/>
                <w:b/>
                <w:bCs/>
                <w:color w:val="000000"/>
                <w:kern w:val="0"/>
                <w:sz w:val="24"/>
                <w:szCs w:val="24"/>
                <w14:ligatures w14:val="none"/>
              </w:rPr>
              <w:t>LIBRARY -OCTOBER 2023 STATS SNAPSHOT</w:t>
            </w:r>
          </w:p>
        </w:tc>
        <w:tc>
          <w:tcPr>
            <w:tcW w:w="0" w:type="auto"/>
            <w:tcBorders>
              <w:top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DFE644D" w14:textId="77777777" w:rsidR="001430BF" w:rsidRPr="001430BF" w:rsidRDefault="001430BF" w:rsidP="001430BF">
            <w:pPr>
              <w:spacing w:after="0" w:line="240" w:lineRule="auto"/>
              <w:jc w:val="center"/>
              <w:rPr>
                <w:rFonts w:ascii="Calibri" w:eastAsia="Times New Roman" w:hAnsi="Calibri" w:cs="Calibri"/>
                <w:b/>
                <w:bCs/>
                <w:kern w:val="0"/>
                <w:sz w:val="24"/>
                <w:szCs w:val="24"/>
                <w14:ligatures w14:val="none"/>
              </w:rPr>
            </w:pPr>
            <w:r w:rsidRPr="001430BF">
              <w:rPr>
                <w:rFonts w:ascii="Calibri" w:eastAsia="Times New Roman" w:hAnsi="Calibri" w:cs="Calibri"/>
                <w:b/>
                <w:bCs/>
                <w:kern w:val="0"/>
                <w:sz w:val="24"/>
                <w:szCs w:val="24"/>
                <w14:ligatures w14:val="none"/>
              </w:rPr>
              <w:t>October 2022</w:t>
            </w:r>
          </w:p>
        </w:tc>
        <w:tc>
          <w:tcPr>
            <w:tcW w:w="0" w:type="auto"/>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35AD735" w14:textId="77777777" w:rsidR="001430BF" w:rsidRPr="001430BF" w:rsidRDefault="001430BF" w:rsidP="001430BF">
            <w:pPr>
              <w:spacing w:after="0" w:line="240" w:lineRule="auto"/>
              <w:jc w:val="center"/>
              <w:rPr>
                <w:rFonts w:ascii="Calibri" w:eastAsia="Times New Roman" w:hAnsi="Calibri" w:cs="Calibri"/>
                <w:b/>
                <w:bCs/>
                <w:kern w:val="0"/>
                <w:sz w:val="24"/>
                <w:szCs w:val="24"/>
                <w14:ligatures w14:val="none"/>
              </w:rPr>
            </w:pPr>
            <w:r w:rsidRPr="001430BF">
              <w:rPr>
                <w:rFonts w:ascii="Calibri" w:eastAsia="Times New Roman" w:hAnsi="Calibri" w:cs="Calibri"/>
                <w:b/>
                <w:bCs/>
                <w:kern w:val="0"/>
                <w:sz w:val="24"/>
                <w:szCs w:val="24"/>
                <w14:ligatures w14:val="none"/>
              </w:rPr>
              <w:t>October 2023</w:t>
            </w:r>
          </w:p>
        </w:tc>
        <w:tc>
          <w:tcPr>
            <w:tcW w:w="0" w:type="auto"/>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EFEE232" w14:textId="77777777" w:rsidR="001430BF" w:rsidRPr="001430BF" w:rsidRDefault="001430BF" w:rsidP="001430BF">
            <w:pPr>
              <w:spacing w:after="0" w:line="240" w:lineRule="auto"/>
              <w:jc w:val="center"/>
              <w:rPr>
                <w:rFonts w:ascii="Calibri" w:eastAsia="Times New Roman" w:hAnsi="Calibri" w:cs="Calibri"/>
                <w:b/>
                <w:bCs/>
                <w:kern w:val="0"/>
                <w:sz w:val="24"/>
                <w:szCs w:val="24"/>
                <w14:ligatures w14:val="none"/>
              </w:rPr>
            </w:pPr>
            <w:r w:rsidRPr="001430BF">
              <w:rPr>
                <w:rFonts w:ascii="Calibri" w:eastAsia="Times New Roman" w:hAnsi="Calibri" w:cs="Calibri"/>
                <w:b/>
                <w:bCs/>
                <w:kern w:val="0"/>
                <w:sz w:val="24"/>
                <w:szCs w:val="24"/>
                <w14:ligatures w14:val="none"/>
              </w:rPr>
              <w:t>September 2023</w:t>
            </w:r>
          </w:p>
        </w:tc>
      </w:tr>
      <w:tr w:rsidR="001430BF" w:rsidRPr="001430BF" w14:paraId="552DA74B"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69716B8D"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Total Visitors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F37EF44"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1,917</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FE2E4E2"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1,857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E73A27F"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1,977</w:t>
            </w:r>
          </w:p>
        </w:tc>
      </w:tr>
      <w:tr w:rsidR="001430BF" w:rsidRPr="001430BF" w14:paraId="7E6A7145"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377DB2F"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People Checking Out</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8208C57"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386</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3B4BF85"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407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82429F5"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383</w:t>
            </w:r>
          </w:p>
        </w:tc>
      </w:tr>
      <w:tr w:rsidR="001430BF" w:rsidRPr="001430BF" w14:paraId="48340CF5"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4885907"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Polk City Cardholders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DCC5037"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339</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722E0C51"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347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B9B846C"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334</w:t>
            </w:r>
          </w:p>
        </w:tc>
      </w:tr>
      <w:tr w:rsidR="001430BF" w:rsidRPr="001430BF" w14:paraId="34945300"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FE1F83C"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Polk City Checkouts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AFCD87B"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2,989</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0109D9DA"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2,697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1F73AB6"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2,826</w:t>
            </w:r>
          </w:p>
        </w:tc>
      </w:tr>
      <w:tr w:rsidR="001430BF" w:rsidRPr="001430BF" w14:paraId="3DAEF163"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941082F"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Open Access Cardholders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EE3BD1B"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22</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1DA79F7"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585EBAC"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23</w:t>
            </w:r>
          </w:p>
        </w:tc>
      </w:tr>
      <w:tr w:rsidR="001430BF" w:rsidRPr="001430BF" w14:paraId="6D45F601"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7B6F3CE0"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Open Access Checkouts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57F5C60"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194</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207CA95"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191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FF38BC5"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245</w:t>
            </w:r>
          </w:p>
        </w:tc>
      </w:tr>
      <w:tr w:rsidR="001430BF" w:rsidRPr="001430BF" w14:paraId="0F718DC2"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2FFB84DE"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Rural Cardholders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F24FFE7"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25</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97A3728"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0A2C522"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26</w:t>
            </w:r>
          </w:p>
        </w:tc>
      </w:tr>
      <w:tr w:rsidR="001430BF" w:rsidRPr="001430BF" w14:paraId="026B3F2E"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2580E3E"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Rural Checkouts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7270DEE"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231</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04E4027"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438</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4FFBFBB"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308</w:t>
            </w:r>
          </w:p>
        </w:tc>
      </w:tr>
      <w:tr w:rsidR="001430BF" w:rsidRPr="001430BF" w14:paraId="338D7F1B" w14:textId="77777777" w:rsidTr="001430BF">
        <w:trPr>
          <w:trHeight w:val="405"/>
          <w:tblCellSpacing w:w="0" w:type="dxa"/>
        </w:trPr>
        <w:tc>
          <w:tcPr>
            <w:tcW w:w="0" w:type="auto"/>
            <w:tcBorders>
              <w:left w:val="single" w:sz="6" w:space="0" w:color="000000"/>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67637DCF"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Bridges E-book/Audiobook Checkouts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EDE4D95"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867</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615346BC"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1,123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2CD9301"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1,149</w:t>
            </w:r>
          </w:p>
        </w:tc>
      </w:tr>
      <w:tr w:rsidR="001430BF" w:rsidRPr="001430BF" w14:paraId="7FD40F72" w14:textId="77777777" w:rsidTr="001430BF">
        <w:trPr>
          <w:trHeight w:val="405"/>
          <w:tblCellSpacing w:w="0" w:type="dxa"/>
        </w:trPr>
        <w:tc>
          <w:tcPr>
            <w:tcW w:w="0" w:type="auto"/>
            <w:tcBorders>
              <w:left w:val="single" w:sz="6" w:space="0" w:color="000000"/>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5651FE4E"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Outgoing ILL Books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295EBD3"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26</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6C84D04C"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E37DADC"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37</w:t>
            </w:r>
          </w:p>
        </w:tc>
      </w:tr>
      <w:tr w:rsidR="001430BF" w:rsidRPr="001430BF" w14:paraId="1DDA0A58"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5618D57"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lastRenderedPageBreak/>
              <w:t>Total Checkouts (incl. Bridges &amp; Outgoing ILL)</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A77FF14"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4,307</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88145C8"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4,476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25EE73E"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4,565</w:t>
            </w:r>
          </w:p>
        </w:tc>
      </w:tr>
      <w:tr w:rsidR="001430BF" w:rsidRPr="001430BF" w14:paraId="3EF6F75F"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0CB9D1F"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 xml:space="preserve">Auto Renewals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E578F38"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719</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701E32D4"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496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190E6E6"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720</w:t>
            </w:r>
          </w:p>
        </w:tc>
      </w:tr>
      <w:tr w:rsidR="001430BF" w:rsidRPr="001430BF" w14:paraId="6F7093A4"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237CCDFB"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Total Checkouts (adjusted for auto-renewal)</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5F6E131"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3,588</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6B29C175"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3,980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BEF893C"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3,845</w:t>
            </w:r>
          </w:p>
        </w:tc>
      </w:tr>
      <w:tr w:rsidR="001430BF" w:rsidRPr="001430BF" w14:paraId="2C17EF8B"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4CDCFA68"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Incoming ILL Books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47F3D20"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16</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058CA32"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951A446"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29</w:t>
            </w:r>
          </w:p>
        </w:tc>
      </w:tr>
      <w:tr w:rsidR="001430BF" w:rsidRPr="001430BF" w14:paraId="4CF2558D"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2D4D605E"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Reserves Placed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C76CAD2"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448</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44F9781"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325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C741910"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374</w:t>
            </w:r>
          </w:p>
        </w:tc>
      </w:tr>
      <w:tr w:rsidR="001430BF" w:rsidRPr="001430BF" w14:paraId="652C1A7C"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7C8DACB"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Materials Added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F7E45AF"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158</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6A441D4B"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128</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224B477"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125</w:t>
            </w:r>
          </w:p>
        </w:tc>
      </w:tr>
      <w:tr w:rsidR="001430BF" w:rsidRPr="001430BF" w14:paraId="6CF2B467"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6800FE68"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Materials Withdrawn</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92CC330"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9</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548AF07"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06F67ED"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133</w:t>
            </w:r>
          </w:p>
        </w:tc>
      </w:tr>
      <w:tr w:rsidR="001430BF" w:rsidRPr="001430BF" w14:paraId="0B5C9EE8"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5FFD44C"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New Cards Issued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2802B45"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11</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7A08D0BA"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F3C6788"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23</w:t>
            </w:r>
          </w:p>
        </w:tc>
      </w:tr>
      <w:tr w:rsidR="001430BF" w:rsidRPr="001430BF" w14:paraId="212AEE64"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7B48DD3B"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Computer Users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55C0E0E"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23</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793FF09"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3ABCED6"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36</w:t>
            </w:r>
          </w:p>
        </w:tc>
      </w:tr>
      <w:tr w:rsidR="001430BF" w:rsidRPr="001430BF" w14:paraId="05E1B95F" w14:textId="77777777" w:rsidTr="001430BF">
        <w:trPr>
          <w:trHeight w:val="40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08358B"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proofErr w:type="spellStart"/>
            <w:r w:rsidRPr="001430BF">
              <w:rPr>
                <w:rFonts w:ascii="Calibri" w:eastAsia="Times New Roman" w:hAnsi="Calibri" w:cs="Calibri"/>
                <w:color w:val="000000"/>
                <w:kern w:val="0"/>
                <w:sz w:val="24"/>
                <w:szCs w:val="24"/>
                <w14:ligatures w14:val="none"/>
              </w:rPr>
              <w:t>WiFi</w:t>
            </w:r>
            <w:proofErr w:type="spellEnd"/>
            <w:r w:rsidRPr="001430BF">
              <w:rPr>
                <w:rFonts w:ascii="Calibri" w:eastAsia="Times New Roman" w:hAnsi="Calibri" w:cs="Calibri"/>
                <w:color w:val="000000"/>
                <w:kern w:val="0"/>
                <w:sz w:val="24"/>
                <w:szCs w:val="24"/>
                <w14:ligatures w14:val="none"/>
              </w:rPr>
              <w:t xml:space="preserve"> Users (on site)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0FAC659"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391</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0F982EA9"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521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C42B334"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490</w:t>
            </w:r>
          </w:p>
        </w:tc>
      </w:tr>
      <w:tr w:rsidR="001430BF" w:rsidRPr="001430BF" w14:paraId="3632D619" w14:textId="77777777" w:rsidTr="001430BF">
        <w:trPr>
          <w:trHeight w:val="43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F911F12"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AWE Station Usage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D61B9CD"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82</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6921B327"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94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CE2DC86"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70</w:t>
            </w:r>
          </w:p>
        </w:tc>
      </w:tr>
      <w:tr w:rsidR="001430BF" w:rsidRPr="001430BF" w14:paraId="7EBE82A6"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74C599E"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AWE Games Played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716E8C1"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208</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4EBEC3C"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235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9D29582"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187</w:t>
            </w:r>
          </w:p>
        </w:tc>
      </w:tr>
      <w:tr w:rsidR="001430BF" w:rsidRPr="001430BF" w14:paraId="1AECB153"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6DA7261E"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Adult Programs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06E4B01"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35</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624033D0"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4109338"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27</w:t>
            </w:r>
          </w:p>
        </w:tc>
      </w:tr>
      <w:tr w:rsidR="001430BF" w:rsidRPr="001430BF" w14:paraId="1967BC5D"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55B78CD"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Adult Program Attendance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135F411"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270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DE0EE5E"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231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9255CD9"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213</w:t>
            </w:r>
          </w:p>
        </w:tc>
      </w:tr>
      <w:tr w:rsidR="001430BF" w:rsidRPr="001430BF" w14:paraId="03E4FB1D"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BB1F2DC"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Youth Programs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4BEA8CE"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15</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15EBA3C"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A1B49A3"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15</w:t>
            </w:r>
          </w:p>
        </w:tc>
      </w:tr>
      <w:tr w:rsidR="001430BF" w:rsidRPr="001430BF" w14:paraId="627A96E0"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282359F"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Youth Program Attendance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84FBD12"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381</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0615511C"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307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AD5430F"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417</w:t>
            </w:r>
          </w:p>
        </w:tc>
      </w:tr>
      <w:tr w:rsidR="001430BF" w:rsidRPr="001430BF" w14:paraId="42728911"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3FAF61B"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Tutoring</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DC01E69"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4</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6E5B6940"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3E1A48D"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w:t>
            </w:r>
          </w:p>
        </w:tc>
      </w:tr>
      <w:tr w:rsidR="001430BF" w:rsidRPr="001430BF" w14:paraId="2F653E4E"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F0134D5"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No. of Meeting Room Uses by Outside Groups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C54992F"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48576B1"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F273D3D"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w:t>
            </w:r>
          </w:p>
        </w:tc>
      </w:tr>
      <w:tr w:rsidR="001430BF" w:rsidRPr="001430BF" w14:paraId="7CE0580E" w14:textId="77777777" w:rsidTr="001430BF">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A13F473"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Patron Savings (physical materials only)</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A95CFDF"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$40,195</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70546DA8"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$46,903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1FFC974"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$43,562</w:t>
            </w:r>
          </w:p>
        </w:tc>
      </w:tr>
      <w:tr w:rsidR="001430BF" w:rsidRPr="001430BF" w14:paraId="334023A2" w14:textId="77777777" w:rsidTr="001430BF">
        <w:trPr>
          <w:trHeight w:val="24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59F0719"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Passports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0E02739"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49</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24D60B8"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D84305C"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23</w:t>
            </w:r>
          </w:p>
        </w:tc>
      </w:tr>
      <w:tr w:rsidR="001430BF" w:rsidRPr="001430BF" w14:paraId="4054AD68" w14:textId="77777777" w:rsidTr="001430BF">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3EA3D6B8"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Blank Park Zoo Adventure Pass ($60)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E7114A8"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4</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43323345"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7E5A76B"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11</w:t>
            </w:r>
          </w:p>
        </w:tc>
      </w:tr>
      <w:tr w:rsidR="001430BF" w:rsidRPr="001430BF" w14:paraId="39A30AA9" w14:textId="77777777" w:rsidTr="001430BF">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0B8D3A3D"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Science Center of Iowa Adventure Pass ($60)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3FFE644"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4B3189B5"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67CB7C6"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w:t>
            </w:r>
          </w:p>
        </w:tc>
      </w:tr>
      <w:tr w:rsidR="001430BF" w:rsidRPr="001430BF" w14:paraId="4D74D709" w14:textId="77777777" w:rsidTr="001430BF">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3EDCC62B"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Botanical Gardens Adventure Pass ($42)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6AB321E"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0</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60AE8236"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1C63F3D"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w:t>
            </w:r>
          </w:p>
        </w:tc>
      </w:tr>
      <w:tr w:rsidR="001430BF" w:rsidRPr="001430BF" w14:paraId="38AB7F73" w14:textId="77777777" w:rsidTr="001430BF">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166A3FE0"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Des Moines Children's Museum ($36)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521326B"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6597F5A1"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1B71BA0"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0</w:t>
            </w:r>
          </w:p>
        </w:tc>
      </w:tr>
      <w:tr w:rsidR="001430BF" w:rsidRPr="001430BF" w14:paraId="4D795605" w14:textId="77777777" w:rsidTr="001430BF">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26452CB4"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Reiman Gardens ($36)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6D0CBA2"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5320E250"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F96F673"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w:t>
            </w:r>
          </w:p>
        </w:tc>
      </w:tr>
      <w:tr w:rsidR="001430BF" w:rsidRPr="001430BF" w14:paraId="454ECA3C" w14:textId="77777777" w:rsidTr="001430BF">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42E5D927"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 xml:space="preserve">Iowa </w:t>
            </w:r>
            <w:proofErr w:type="spellStart"/>
            <w:r w:rsidRPr="001430BF">
              <w:rPr>
                <w:rFonts w:ascii="Calibri" w:eastAsia="Times New Roman" w:hAnsi="Calibri" w:cs="Calibri"/>
                <w:color w:val="000000"/>
                <w:kern w:val="0"/>
                <w:sz w:val="24"/>
                <w:szCs w:val="24"/>
                <w14:ligatures w14:val="none"/>
              </w:rPr>
              <w:t>Arborateum</w:t>
            </w:r>
            <w:proofErr w:type="spellEnd"/>
            <w:r w:rsidRPr="001430BF">
              <w:rPr>
                <w:rFonts w:ascii="Calibri" w:eastAsia="Times New Roman" w:hAnsi="Calibri" w:cs="Calibri"/>
                <w:color w:val="000000"/>
                <w:kern w:val="0"/>
                <w:sz w:val="24"/>
                <w:szCs w:val="24"/>
                <w14:ligatures w14:val="none"/>
              </w:rPr>
              <w:t xml:space="preserve"> ($22)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6C8971F"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NA</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585A2D98"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693F5F1"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w:t>
            </w:r>
          </w:p>
        </w:tc>
      </w:tr>
      <w:tr w:rsidR="001430BF" w:rsidRPr="001430BF" w14:paraId="7611A4F9" w14:textId="77777777" w:rsidTr="001430BF">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7AB135A9"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TOTAL ADVENTURE PASS SAVINGS</w:t>
            </w:r>
          </w:p>
        </w:tc>
        <w:tc>
          <w:tcPr>
            <w:tcW w:w="0" w:type="auto"/>
            <w:tcBorders>
              <w:right w:val="single" w:sz="6" w:space="0" w:color="000000"/>
            </w:tcBorders>
            <w:tcMar>
              <w:top w:w="0" w:type="dxa"/>
              <w:left w:w="45" w:type="dxa"/>
              <w:bottom w:w="0" w:type="dxa"/>
              <w:right w:w="45" w:type="dxa"/>
            </w:tcMar>
            <w:hideMark/>
          </w:tcPr>
          <w:p w14:paraId="7B649ABD"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$290</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5D9138B9"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$312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739F8FC"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$994</w:t>
            </w:r>
          </w:p>
        </w:tc>
      </w:tr>
      <w:tr w:rsidR="001430BF" w:rsidRPr="001430BF" w14:paraId="2D10A95A" w14:textId="77777777" w:rsidTr="001430BF">
        <w:trPr>
          <w:trHeight w:val="240"/>
          <w:tblCellSpacing w:w="0" w:type="dxa"/>
        </w:trPr>
        <w:tc>
          <w:tcPr>
            <w:tcW w:w="0" w:type="auto"/>
            <w:tcBorders>
              <w:left w:val="single" w:sz="6" w:space="0" w:color="000000"/>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1DF2E4F6"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Summer Reading Signups (0-11) as of 6/30</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0A4678A1"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4C8E6200" w14:textId="77777777" w:rsidR="001430BF" w:rsidRPr="001430BF" w:rsidRDefault="001430BF" w:rsidP="001430BF">
            <w:pPr>
              <w:spacing w:after="0" w:line="240" w:lineRule="auto"/>
              <w:rPr>
                <w:rFonts w:ascii="Times New Roman" w:eastAsia="Times New Roman" w:hAnsi="Times New Roman" w:cs="Times New Roman"/>
                <w:kern w:val="0"/>
                <w:sz w:val="20"/>
                <w:szCs w:val="20"/>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0D52659B" w14:textId="77777777" w:rsidR="001430BF" w:rsidRPr="001430BF" w:rsidRDefault="001430BF" w:rsidP="001430BF">
            <w:pPr>
              <w:spacing w:after="0" w:line="240" w:lineRule="auto"/>
              <w:rPr>
                <w:rFonts w:ascii="Times New Roman" w:eastAsia="Times New Roman" w:hAnsi="Times New Roman" w:cs="Times New Roman"/>
                <w:kern w:val="0"/>
                <w:sz w:val="20"/>
                <w:szCs w:val="20"/>
                <w14:ligatures w14:val="none"/>
              </w:rPr>
            </w:pPr>
          </w:p>
        </w:tc>
      </w:tr>
      <w:tr w:rsidR="001430BF" w:rsidRPr="001430BF" w14:paraId="7CD83EAC" w14:textId="77777777" w:rsidTr="001430BF">
        <w:trPr>
          <w:trHeight w:val="240"/>
          <w:tblCellSpacing w:w="0" w:type="dxa"/>
        </w:trPr>
        <w:tc>
          <w:tcPr>
            <w:tcW w:w="0" w:type="auto"/>
            <w:tcBorders>
              <w:left w:val="single" w:sz="6" w:space="0" w:color="000000"/>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733DA474"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Summer Reading Signups (12-17) as of 6/30</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1EDAF047"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50408A44" w14:textId="77777777" w:rsidR="001430BF" w:rsidRPr="001430BF" w:rsidRDefault="001430BF" w:rsidP="001430BF">
            <w:pPr>
              <w:spacing w:after="0" w:line="240" w:lineRule="auto"/>
              <w:rPr>
                <w:rFonts w:ascii="Times New Roman" w:eastAsia="Times New Roman" w:hAnsi="Times New Roman" w:cs="Times New Roman"/>
                <w:kern w:val="0"/>
                <w:sz w:val="20"/>
                <w:szCs w:val="20"/>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57052E90" w14:textId="77777777" w:rsidR="001430BF" w:rsidRPr="001430BF" w:rsidRDefault="001430BF" w:rsidP="001430BF">
            <w:pPr>
              <w:spacing w:after="0" w:line="240" w:lineRule="auto"/>
              <w:rPr>
                <w:rFonts w:ascii="Times New Roman" w:eastAsia="Times New Roman" w:hAnsi="Times New Roman" w:cs="Times New Roman"/>
                <w:kern w:val="0"/>
                <w:sz w:val="20"/>
                <w:szCs w:val="20"/>
                <w14:ligatures w14:val="none"/>
              </w:rPr>
            </w:pPr>
          </w:p>
        </w:tc>
      </w:tr>
      <w:tr w:rsidR="001430BF" w:rsidRPr="001430BF" w14:paraId="42EC95FE" w14:textId="77777777" w:rsidTr="001430BF">
        <w:trPr>
          <w:trHeight w:val="240"/>
          <w:tblCellSpacing w:w="0" w:type="dxa"/>
        </w:trPr>
        <w:tc>
          <w:tcPr>
            <w:tcW w:w="0" w:type="auto"/>
            <w:tcBorders>
              <w:left w:val="single" w:sz="6" w:space="0" w:color="000000"/>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0EE95010"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Adult Reading Participation as of 6/30</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7B127CB"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52505024" w14:textId="77777777" w:rsidR="001430BF" w:rsidRPr="001430BF" w:rsidRDefault="001430BF" w:rsidP="001430BF">
            <w:pPr>
              <w:spacing w:after="0" w:line="240" w:lineRule="auto"/>
              <w:rPr>
                <w:rFonts w:ascii="Times New Roman" w:eastAsia="Times New Roman" w:hAnsi="Times New Roman" w:cs="Times New Roman"/>
                <w:kern w:val="0"/>
                <w:sz w:val="20"/>
                <w:szCs w:val="20"/>
                <w14:ligatures w14:val="none"/>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6E1F5429" w14:textId="77777777" w:rsidR="001430BF" w:rsidRPr="001430BF" w:rsidRDefault="001430BF" w:rsidP="001430BF">
            <w:pPr>
              <w:spacing w:after="0" w:line="240" w:lineRule="auto"/>
              <w:rPr>
                <w:rFonts w:ascii="Times New Roman" w:eastAsia="Times New Roman" w:hAnsi="Times New Roman" w:cs="Times New Roman"/>
                <w:kern w:val="0"/>
                <w:sz w:val="20"/>
                <w:szCs w:val="20"/>
                <w14:ligatures w14:val="none"/>
              </w:rPr>
            </w:pPr>
          </w:p>
        </w:tc>
      </w:tr>
      <w:tr w:rsidR="001430BF" w:rsidRPr="001430BF" w14:paraId="48C43802" w14:textId="77777777" w:rsidTr="001430BF">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942F6BC"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Social Media Page Views (Oct. 1-31)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9004C62"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113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B7F2D62"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535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8FCE403"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543</w:t>
            </w:r>
          </w:p>
        </w:tc>
      </w:tr>
      <w:tr w:rsidR="001430BF" w:rsidRPr="001430BF" w14:paraId="2DE9B887" w14:textId="77777777" w:rsidTr="001430BF">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AA5744D"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Social Media Post Reach (Oct. 1-31)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86B8411"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1,159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FB64EB3"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1,909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FF610A7"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3</w:t>
            </w:r>
          </w:p>
        </w:tc>
      </w:tr>
      <w:tr w:rsidR="001430BF" w:rsidRPr="001430BF" w14:paraId="396DCC59" w14:textId="77777777" w:rsidTr="001430BF">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7A58CF0F"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 xml:space="preserve">New Social Media </w:t>
            </w:r>
            <w:proofErr w:type="gramStart"/>
            <w:r w:rsidRPr="001430BF">
              <w:rPr>
                <w:rFonts w:ascii="Calibri" w:eastAsia="Times New Roman" w:hAnsi="Calibri" w:cs="Calibri"/>
                <w:color w:val="000000"/>
                <w:kern w:val="0"/>
                <w:sz w:val="24"/>
                <w:szCs w:val="24"/>
                <w14:ligatures w14:val="none"/>
              </w:rPr>
              <w:t>Followers(</w:t>
            </w:r>
            <w:proofErr w:type="gramEnd"/>
            <w:r w:rsidRPr="001430BF">
              <w:rPr>
                <w:rFonts w:ascii="Calibri" w:eastAsia="Times New Roman" w:hAnsi="Calibri" w:cs="Calibri"/>
                <w:color w:val="000000"/>
                <w:kern w:val="0"/>
                <w:sz w:val="24"/>
                <w:szCs w:val="24"/>
                <w14:ligatures w14:val="none"/>
              </w:rPr>
              <w:t>Oct. 1-31)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C0C5F3F"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not reported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1AEC3D6"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89BBB50"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w:t>
            </w:r>
          </w:p>
        </w:tc>
      </w:tr>
      <w:tr w:rsidR="001430BF" w:rsidRPr="001430BF" w14:paraId="21AE49D1" w14:textId="77777777" w:rsidTr="001430BF">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4453578"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New Social Media Likes (Oct. 1-31)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E210CD8"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4F6828D"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FFB2B06"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14</w:t>
            </w:r>
          </w:p>
        </w:tc>
      </w:tr>
      <w:tr w:rsidR="001430BF" w:rsidRPr="001430BF" w14:paraId="6AEBA21C" w14:textId="77777777" w:rsidTr="001430BF">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6529917" w14:textId="77777777" w:rsidR="001430BF" w:rsidRPr="001430BF" w:rsidRDefault="001430BF" w:rsidP="001430BF">
            <w:pPr>
              <w:spacing w:after="0" w:line="240" w:lineRule="auto"/>
              <w:jc w:val="center"/>
              <w:rPr>
                <w:rFonts w:ascii="Calibri" w:eastAsia="Times New Roman" w:hAnsi="Calibri" w:cs="Calibri"/>
                <w:color w:val="000000"/>
                <w:kern w:val="0"/>
                <w:sz w:val="24"/>
                <w:szCs w:val="24"/>
                <w14:ligatures w14:val="none"/>
              </w:rPr>
            </w:pPr>
            <w:r w:rsidRPr="001430BF">
              <w:rPr>
                <w:rFonts w:ascii="Calibri" w:eastAsia="Times New Roman" w:hAnsi="Calibri" w:cs="Calibri"/>
                <w:color w:val="000000"/>
                <w:kern w:val="0"/>
                <w:sz w:val="24"/>
                <w:szCs w:val="24"/>
                <w14:ligatures w14:val="none"/>
              </w:rPr>
              <w:t xml:space="preserve">Website Views </w:t>
            </w:r>
          </w:p>
        </w:tc>
        <w:tc>
          <w:tcPr>
            <w:tcW w:w="0" w:type="auto"/>
            <w:tcBorders>
              <w:bottom w:val="single" w:sz="6" w:space="0" w:color="000000"/>
              <w:right w:val="single" w:sz="6" w:space="0" w:color="000000"/>
            </w:tcBorders>
            <w:tcMar>
              <w:top w:w="0" w:type="dxa"/>
              <w:left w:w="45" w:type="dxa"/>
              <w:bottom w:w="0" w:type="dxa"/>
              <w:right w:w="45" w:type="dxa"/>
            </w:tcMar>
            <w:hideMark/>
          </w:tcPr>
          <w:p w14:paraId="19C7C9BF"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2,312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0935551"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2,222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F3CCF5A" w14:textId="77777777" w:rsidR="001430BF" w:rsidRPr="001430BF" w:rsidRDefault="001430BF" w:rsidP="001430BF">
            <w:pPr>
              <w:spacing w:after="0" w:line="240" w:lineRule="auto"/>
              <w:jc w:val="center"/>
              <w:rPr>
                <w:rFonts w:ascii="Calibri" w:eastAsia="Times New Roman" w:hAnsi="Calibri" w:cs="Calibri"/>
                <w:kern w:val="0"/>
                <w:sz w:val="24"/>
                <w:szCs w:val="24"/>
                <w14:ligatures w14:val="none"/>
              </w:rPr>
            </w:pPr>
            <w:r w:rsidRPr="001430BF">
              <w:rPr>
                <w:rFonts w:ascii="Calibri" w:eastAsia="Times New Roman" w:hAnsi="Calibri" w:cs="Calibri"/>
                <w:kern w:val="0"/>
                <w:sz w:val="24"/>
                <w:szCs w:val="24"/>
                <w14:ligatures w14:val="none"/>
              </w:rPr>
              <w:t>2,196</w:t>
            </w:r>
          </w:p>
        </w:tc>
      </w:tr>
    </w:tbl>
    <w:p w14:paraId="1AE80B53" w14:textId="550EBCA7" w:rsidR="001430BF" w:rsidRPr="001430BF" w:rsidRDefault="001430BF" w:rsidP="001430BF">
      <w:pPr>
        <w:spacing w:after="200" w:line="240" w:lineRule="auto"/>
        <w:textAlignment w:val="baseline"/>
        <w:rPr>
          <w:rFonts w:ascii="Times New Roman" w:eastAsia="Times New Roman" w:hAnsi="Times New Roman" w:cs="Times New Roman"/>
          <w:color w:val="000000"/>
          <w:kern w:val="0"/>
          <w:sz w:val="20"/>
          <w:szCs w:val="20"/>
          <w14:ligatures w14:val="none"/>
        </w:rPr>
      </w:pPr>
    </w:p>
    <w:p w14:paraId="530ED74D" w14:textId="716DFF5E" w:rsidR="001430BF" w:rsidRPr="001430BF" w:rsidRDefault="001430BF" w:rsidP="001430BF">
      <w:pPr>
        <w:spacing w:after="200" w:line="240" w:lineRule="auto"/>
        <w:rPr>
          <w:rFonts w:ascii="Times New Roman" w:eastAsia="Times New Roman" w:hAnsi="Times New Roman" w:cs="Times New Roman"/>
          <w:kern w:val="0"/>
          <w:sz w:val="24"/>
          <w:szCs w:val="24"/>
          <w14:ligatures w14:val="none"/>
        </w:rPr>
      </w:pPr>
      <w:r w:rsidRPr="001430BF">
        <w:rPr>
          <w:rFonts w:ascii="Times New Roman" w:eastAsia="Times New Roman" w:hAnsi="Times New Roman" w:cs="Times New Roman"/>
          <w:color w:val="000000"/>
          <w:kern w:val="0"/>
          <w:sz w:val="20"/>
          <w:szCs w:val="20"/>
          <w:u w:val="single"/>
          <w14:ligatures w14:val="none"/>
        </w:rPr>
        <w:t>VI. Liaison report</w:t>
      </w:r>
      <w:r>
        <w:rPr>
          <w:rFonts w:ascii="Times New Roman" w:eastAsia="Times New Roman" w:hAnsi="Times New Roman" w:cs="Times New Roman"/>
          <w:color w:val="000000"/>
          <w:kern w:val="0"/>
          <w:sz w:val="20"/>
          <w:szCs w:val="20"/>
          <w14:ligatures w14:val="none"/>
        </w:rPr>
        <w:t xml:space="preserve"> – Nothing tonight</w:t>
      </w:r>
    </w:p>
    <w:p w14:paraId="7B668361" w14:textId="245DCC28" w:rsidR="001430BF" w:rsidRPr="001430BF" w:rsidRDefault="001430BF" w:rsidP="001430BF">
      <w:pPr>
        <w:spacing w:after="200" w:line="240" w:lineRule="auto"/>
        <w:rPr>
          <w:rFonts w:ascii="Times New Roman" w:eastAsia="Times New Roman" w:hAnsi="Times New Roman" w:cs="Times New Roman"/>
          <w:kern w:val="0"/>
          <w:sz w:val="24"/>
          <w:szCs w:val="24"/>
          <w14:ligatures w14:val="none"/>
        </w:rPr>
      </w:pPr>
      <w:r w:rsidRPr="001430BF">
        <w:rPr>
          <w:rFonts w:ascii="Times New Roman" w:eastAsia="Times New Roman" w:hAnsi="Times New Roman" w:cs="Times New Roman"/>
          <w:color w:val="000000"/>
          <w:kern w:val="0"/>
          <w:sz w:val="20"/>
          <w:szCs w:val="20"/>
          <w:u w:val="single"/>
          <w14:ligatures w14:val="none"/>
        </w:rPr>
        <w:t xml:space="preserve">VII. Board Education: </w:t>
      </w:r>
      <w:r w:rsidRPr="001430BF">
        <w:rPr>
          <w:rFonts w:ascii="Times New Roman" w:eastAsia="Times New Roman" w:hAnsi="Times New Roman" w:cs="Times New Roman"/>
          <w:color w:val="000000"/>
          <w:kern w:val="0"/>
          <w:sz w:val="20"/>
          <w:szCs w:val="20"/>
          <w14:ligatures w14:val="none"/>
        </w:rPr>
        <w:t>TBD</w:t>
      </w:r>
      <w:r w:rsidR="00A31F00">
        <w:rPr>
          <w:rFonts w:ascii="Times New Roman" w:eastAsia="Times New Roman" w:hAnsi="Times New Roman" w:cs="Times New Roman"/>
          <w:color w:val="000000"/>
          <w:kern w:val="0"/>
          <w:sz w:val="20"/>
          <w:szCs w:val="20"/>
          <w14:ligatures w14:val="none"/>
        </w:rPr>
        <w:t xml:space="preserve"> – Rod will prepare for the next meeting.</w:t>
      </w:r>
    </w:p>
    <w:p w14:paraId="26CB1B59" w14:textId="77777777" w:rsidR="001430BF" w:rsidRPr="001430BF" w:rsidRDefault="001430BF" w:rsidP="001430BF">
      <w:pPr>
        <w:spacing w:after="200" w:line="240" w:lineRule="auto"/>
        <w:rPr>
          <w:rFonts w:ascii="Times New Roman" w:eastAsia="Times New Roman" w:hAnsi="Times New Roman" w:cs="Times New Roman"/>
          <w:kern w:val="0"/>
          <w:sz w:val="24"/>
          <w:szCs w:val="24"/>
          <w:u w:val="single"/>
          <w14:ligatures w14:val="none"/>
        </w:rPr>
      </w:pPr>
      <w:r w:rsidRPr="001430BF">
        <w:rPr>
          <w:rFonts w:ascii="Times New Roman" w:eastAsia="Times New Roman" w:hAnsi="Times New Roman" w:cs="Times New Roman"/>
          <w:color w:val="000000"/>
          <w:kern w:val="0"/>
          <w:sz w:val="20"/>
          <w:szCs w:val="20"/>
          <w:u w:val="single"/>
          <w14:ligatures w14:val="none"/>
        </w:rPr>
        <w:t>VIII.  Agenda Items</w:t>
      </w:r>
    </w:p>
    <w:p w14:paraId="58E4E997" w14:textId="14C360D3" w:rsidR="001430BF" w:rsidRDefault="001430BF" w:rsidP="001430BF">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1430BF">
        <w:rPr>
          <w:rFonts w:ascii="Times New Roman" w:eastAsia="Times New Roman" w:hAnsi="Times New Roman" w:cs="Times New Roman"/>
          <w:color w:val="000000"/>
          <w:kern w:val="0"/>
          <w:sz w:val="20"/>
          <w:szCs w:val="20"/>
          <w14:ligatures w14:val="none"/>
        </w:rPr>
        <w:t>Review Tier Standard Section 3: Library Personnel</w:t>
      </w:r>
      <w:r>
        <w:rPr>
          <w:rFonts w:ascii="Times New Roman" w:eastAsia="Times New Roman" w:hAnsi="Times New Roman" w:cs="Times New Roman"/>
          <w:color w:val="000000"/>
          <w:kern w:val="0"/>
          <w:sz w:val="20"/>
          <w:szCs w:val="20"/>
          <w14:ligatures w14:val="none"/>
        </w:rPr>
        <w:t xml:space="preserve"> – </w:t>
      </w:r>
      <w:proofErr w:type="gramStart"/>
      <w:r>
        <w:rPr>
          <w:rFonts w:ascii="Times New Roman" w:eastAsia="Times New Roman" w:hAnsi="Times New Roman" w:cs="Times New Roman"/>
          <w:color w:val="000000"/>
          <w:kern w:val="0"/>
          <w:sz w:val="20"/>
          <w:szCs w:val="20"/>
          <w14:ligatures w14:val="none"/>
        </w:rPr>
        <w:t>reviewed</w:t>
      </w:r>
      <w:proofErr w:type="gramEnd"/>
    </w:p>
    <w:p w14:paraId="7D7C92F5" w14:textId="77777777" w:rsidR="001430BF" w:rsidRPr="001430BF" w:rsidRDefault="001430BF" w:rsidP="001430BF">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60E231E6" w14:textId="5A6A8671" w:rsidR="001430BF" w:rsidRPr="001430BF" w:rsidRDefault="001430BF" w:rsidP="001430BF">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1430BF">
        <w:rPr>
          <w:rFonts w:ascii="Times New Roman" w:eastAsia="Times New Roman" w:hAnsi="Times New Roman" w:cs="Times New Roman"/>
          <w:color w:val="000000"/>
          <w:kern w:val="0"/>
          <w:sz w:val="20"/>
          <w:szCs w:val="20"/>
          <w14:ligatures w14:val="none"/>
        </w:rPr>
        <w:t xml:space="preserve">Review </w:t>
      </w:r>
      <w:hyperlink r:id="rId11" w:history="1">
        <w:r w:rsidRPr="001430BF">
          <w:rPr>
            <w:rFonts w:ascii="Times New Roman" w:eastAsia="Times New Roman" w:hAnsi="Times New Roman" w:cs="Times New Roman"/>
            <w:color w:val="1155CC"/>
            <w:kern w:val="0"/>
            <w:sz w:val="20"/>
            <w:szCs w:val="20"/>
            <w:u w:val="single"/>
            <w14:ligatures w14:val="none"/>
          </w:rPr>
          <w:t>Library Ordinance</w:t>
        </w:r>
      </w:hyperlink>
      <w:r w:rsidR="00A31F00">
        <w:rPr>
          <w:rFonts w:ascii="Times New Roman" w:eastAsia="Times New Roman" w:hAnsi="Times New Roman" w:cs="Times New Roman"/>
          <w:color w:val="000000"/>
          <w:kern w:val="0"/>
          <w:sz w:val="20"/>
          <w:szCs w:val="20"/>
          <w14:ligatures w14:val="none"/>
        </w:rPr>
        <w:t xml:space="preserve"> – </w:t>
      </w:r>
      <w:proofErr w:type="gramStart"/>
      <w:r w:rsidR="00A31F00">
        <w:rPr>
          <w:rFonts w:ascii="Times New Roman" w:eastAsia="Times New Roman" w:hAnsi="Times New Roman" w:cs="Times New Roman"/>
          <w:color w:val="000000"/>
          <w:kern w:val="0"/>
          <w:sz w:val="20"/>
          <w:szCs w:val="20"/>
          <w14:ligatures w14:val="none"/>
        </w:rPr>
        <w:t>reviewed</w:t>
      </w:r>
      <w:proofErr w:type="gramEnd"/>
    </w:p>
    <w:p w14:paraId="4A3FFC11" w14:textId="77777777" w:rsidR="001430BF" w:rsidRDefault="001430BF" w:rsidP="001430BF">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60A141E8" w14:textId="27C9ADFA" w:rsidR="001430BF" w:rsidRPr="001430BF" w:rsidRDefault="001430BF" w:rsidP="001430BF">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1430BF">
        <w:rPr>
          <w:rFonts w:ascii="Times New Roman" w:eastAsia="Times New Roman" w:hAnsi="Times New Roman" w:cs="Times New Roman"/>
          <w:color w:val="000000"/>
          <w:kern w:val="0"/>
          <w:sz w:val="20"/>
          <w:szCs w:val="20"/>
          <w14:ligatures w14:val="none"/>
        </w:rPr>
        <w:t xml:space="preserve">Review </w:t>
      </w:r>
      <w:hyperlink r:id="rId12" w:history="1">
        <w:r w:rsidRPr="001430BF">
          <w:rPr>
            <w:rFonts w:ascii="Times New Roman" w:eastAsia="Times New Roman" w:hAnsi="Times New Roman" w:cs="Times New Roman"/>
            <w:color w:val="1155CC"/>
            <w:kern w:val="0"/>
            <w:sz w:val="20"/>
            <w:szCs w:val="20"/>
            <w:u w:val="single"/>
            <w14:ligatures w14:val="none"/>
          </w:rPr>
          <w:t>Library By-Laws</w:t>
        </w:r>
      </w:hyperlink>
      <w:r w:rsidR="00A31F00">
        <w:rPr>
          <w:rFonts w:ascii="Times New Roman" w:eastAsia="Times New Roman" w:hAnsi="Times New Roman" w:cs="Times New Roman"/>
          <w:color w:val="000000"/>
          <w:kern w:val="0"/>
          <w:sz w:val="20"/>
          <w:szCs w:val="20"/>
          <w14:ligatures w14:val="none"/>
        </w:rPr>
        <w:t xml:space="preserve"> </w:t>
      </w:r>
      <w:r w:rsidR="00A31F00">
        <w:rPr>
          <w:rFonts w:ascii="Times New Roman" w:eastAsia="Times New Roman" w:hAnsi="Times New Roman" w:cs="Times New Roman"/>
          <w:color w:val="000000"/>
          <w:kern w:val="0"/>
          <w:sz w:val="20"/>
          <w:szCs w:val="20"/>
          <w14:ligatures w14:val="none"/>
        </w:rPr>
        <w:t>– reviewed; no changes recommended.</w:t>
      </w:r>
    </w:p>
    <w:p w14:paraId="4631F3B4" w14:textId="77777777" w:rsidR="001430BF" w:rsidRDefault="001430BF" w:rsidP="001430BF">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256A5D11" w14:textId="25C173B6" w:rsidR="001430BF" w:rsidRPr="001430BF" w:rsidRDefault="001430BF" w:rsidP="001430BF">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1430BF">
        <w:rPr>
          <w:rFonts w:ascii="Times New Roman" w:eastAsia="Times New Roman" w:hAnsi="Times New Roman" w:cs="Times New Roman"/>
          <w:color w:val="000000"/>
          <w:kern w:val="0"/>
          <w:sz w:val="20"/>
          <w:szCs w:val="20"/>
          <w14:ligatures w14:val="none"/>
        </w:rPr>
        <w:t>Review Library Mission Statement</w:t>
      </w:r>
      <w:r w:rsidR="00A31F00">
        <w:rPr>
          <w:rFonts w:ascii="Times New Roman" w:eastAsia="Times New Roman" w:hAnsi="Times New Roman" w:cs="Times New Roman"/>
          <w:color w:val="000000"/>
          <w:kern w:val="0"/>
          <w:sz w:val="20"/>
          <w:szCs w:val="20"/>
          <w14:ligatures w14:val="none"/>
        </w:rPr>
        <w:t xml:space="preserve"> </w:t>
      </w:r>
      <w:r w:rsidR="00A31F00">
        <w:rPr>
          <w:rFonts w:ascii="Times New Roman" w:eastAsia="Times New Roman" w:hAnsi="Times New Roman" w:cs="Times New Roman"/>
          <w:color w:val="000000"/>
          <w:kern w:val="0"/>
          <w:sz w:val="20"/>
          <w:szCs w:val="20"/>
          <w14:ligatures w14:val="none"/>
        </w:rPr>
        <w:t>– reviewed; no changes recommended.</w:t>
      </w:r>
    </w:p>
    <w:p w14:paraId="2B6187E9" w14:textId="77777777" w:rsidR="001430BF" w:rsidRDefault="001430BF" w:rsidP="001430BF">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7C810B58" w14:textId="055F12D1" w:rsidR="001430BF" w:rsidRDefault="001430BF" w:rsidP="001430BF">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1430BF">
        <w:rPr>
          <w:rFonts w:ascii="Times New Roman" w:eastAsia="Times New Roman" w:hAnsi="Times New Roman" w:cs="Times New Roman"/>
          <w:color w:val="000000"/>
          <w:kern w:val="0"/>
          <w:sz w:val="20"/>
          <w:szCs w:val="20"/>
          <w14:ligatures w14:val="none"/>
        </w:rPr>
        <w:t>Election of Officers</w:t>
      </w:r>
    </w:p>
    <w:p w14:paraId="52A0E3BB" w14:textId="4D87F5B4" w:rsidR="00271293" w:rsidRPr="00B27292" w:rsidRDefault="00271293" w:rsidP="00271293">
      <w:pPr>
        <w:pStyle w:val="ListParagraph"/>
        <w:spacing w:after="0"/>
        <w:rPr>
          <w:rFonts w:ascii="Times New Roman" w:eastAsia="Times New Roman" w:hAnsi="Times New Roman" w:cs="Times New Roman"/>
          <w:sz w:val="20"/>
          <w:szCs w:val="20"/>
        </w:rPr>
      </w:pPr>
      <w:r w:rsidRPr="00B27292">
        <w:rPr>
          <w:rFonts w:ascii="Times New Roman" w:eastAsia="Times New Roman" w:hAnsi="Times New Roman" w:cs="Times New Roman"/>
          <w:color w:val="000000"/>
          <w:sz w:val="20"/>
          <w:szCs w:val="20"/>
        </w:rPr>
        <w:t xml:space="preserve">MOTION: A motion was made by Sara Olson and seconded by </w:t>
      </w:r>
      <w:r w:rsidR="00D829C5">
        <w:rPr>
          <w:rFonts w:ascii="Times New Roman" w:eastAsia="Times New Roman" w:hAnsi="Times New Roman" w:cs="Times New Roman"/>
          <w:color w:val="000000"/>
          <w:sz w:val="20"/>
          <w:szCs w:val="20"/>
        </w:rPr>
        <w:t xml:space="preserve">Rob Bergren </w:t>
      </w:r>
      <w:r w:rsidRPr="00B27292">
        <w:rPr>
          <w:rFonts w:ascii="Times New Roman" w:eastAsia="Times New Roman" w:hAnsi="Times New Roman" w:cs="Times New Roman"/>
          <w:color w:val="000000"/>
          <w:sz w:val="20"/>
          <w:szCs w:val="20"/>
        </w:rPr>
        <w:t xml:space="preserve">to </w:t>
      </w:r>
      <w:r w:rsidR="00D829C5">
        <w:rPr>
          <w:rFonts w:ascii="Times New Roman" w:eastAsia="Times New Roman" w:hAnsi="Times New Roman" w:cs="Times New Roman"/>
          <w:color w:val="000000"/>
          <w:sz w:val="20"/>
          <w:szCs w:val="20"/>
        </w:rPr>
        <w:t xml:space="preserve">nominate </w:t>
      </w:r>
      <w:r w:rsidR="005A6FDB">
        <w:rPr>
          <w:rFonts w:ascii="Times New Roman" w:eastAsia="Times New Roman" w:hAnsi="Times New Roman" w:cs="Times New Roman"/>
          <w:color w:val="000000"/>
          <w:sz w:val="20"/>
          <w:szCs w:val="20"/>
        </w:rPr>
        <w:t>Angie Conley as president</w:t>
      </w:r>
      <w:r w:rsidRPr="00B27292">
        <w:rPr>
          <w:rFonts w:ascii="Times New Roman" w:eastAsia="Times New Roman" w:hAnsi="Times New Roman" w:cs="Times New Roman"/>
          <w:color w:val="000000"/>
          <w:sz w:val="20"/>
          <w:szCs w:val="20"/>
        </w:rPr>
        <w:t>. </w:t>
      </w:r>
    </w:p>
    <w:p w14:paraId="014D5341" w14:textId="77777777" w:rsidR="00271293" w:rsidRDefault="00271293" w:rsidP="00271293">
      <w:pPr>
        <w:pStyle w:val="ListParagraph"/>
        <w:spacing w:after="0"/>
        <w:rPr>
          <w:rFonts w:ascii="Times New Roman" w:eastAsia="Times New Roman" w:hAnsi="Times New Roman" w:cs="Times New Roman"/>
          <w:color w:val="000000"/>
          <w:sz w:val="20"/>
          <w:szCs w:val="20"/>
        </w:rPr>
      </w:pPr>
      <w:r w:rsidRPr="00B27292">
        <w:rPr>
          <w:rFonts w:ascii="Times New Roman" w:eastAsia="Times New Roman" w:hAnsi="Times New Roman" w:cs="Times New Roman"/>
          <w:color w:val="000000"/>
          <w:sz w:val="20"/>
          <w:szCs w:val="20"/>
        </w:rPr>
        <w:t>MOTION PASSED unanimously.</w:t>
      </w:r>
    </w:p>
    <w:p w14:paraId="6E4E7848" w14:textId="77777777" w:rsidR="005A6FDB" w:rsidRDefault="005A6FDB" w:rsidP="00271293">
      <w:pPr>
        <w:pStyle w:val="ListParagraph"/>
        <w:spacing w:after="0"/>
        <w:rPr>
          <w:rFonts w:ascii="Times New Roman" w:eastAsia="Times New Roman" w:hAnsi="Times New Roman" w:cs="Times New Roman"/>
          <w:color w:val="000000"/>
          <w:sz w:val="20"/>
          <w:szCs w:val="20"/>
        </w:rPr>
      </w:pPr>
    </w:p>
    <w:p w14:paraId="1CEF0C0A" w14:textId="2AEF2EB6" w:rsidR="005A6FDB" w:rsidRPr="00B27292" w:rsidRDefault="005A6FDB" w:rsidP="005A6FDB">
      <w:pPr>
        <w:pStyle w:val="ListParagraph"/>
        <w:spacing w:after="0"/>
        <w:rPr>
          <w:rFonts w:ascii="Times New Roman" w:eastAsia="Times New Roman" w:hAnsi="Times New Roman" w:cs="Times New Roman"/>
          <w:sz w:val="20"/>
          <w:szCs w:val="20"/>
        </w:rPr>
      </w:pPr>
      <w:r w:rsidRPr="00B27292">
        <w:rPr>
          <w:rFonts w:ascii="Times New Roman" w:eastAsia="Times New Roman" w:hAnsi="Times New Roman" w:cs="Times New Roman"/>
          <w:color w:val="000000"/>
          <w:sz w:val="20"/>
          <w:szCs w:val="20"/>
        </w:rPr>
        <w:t xml:space="preserve">MOTION: A motion was made by </w:t>
      </w:r>
      <w:r>
        <w:rPr>
          <w:rFonts w:ascii="Times New Roman" w:eastAsia="Times New Roman" w:hAnsi="Times New Roman" w:cs="Times New Roman"/>
          <w:color w:val="000000"/>
          <w:sz w:val="20"/>
          <w:szCs w:val="20"/>
        </w:rPr>
        <w:t>Rob Bergren</w:t>
      </w:r>
      <w:r w:rsidRPr="00B27292">
        <w:rPr>
          <w:rFonts w:ascii="Times New Roman" w:eastAsia="Times New Roman" w:hAnsi="Times New Roman" w:cs="Times New Roman"/>
          <w:color w:val="000000"/>
          <w:sz w:val="20"/>
          <w:szCs w:val="20"/>
        </w:rPr>
        <w:t xml:space="preserve"> and seconded by </w:t>
      </w:r>
      <w:r>
        <w:rPr>
          <w:rFonts w:ascii="Times New Roman" w:eastAsia="Times New Roman" w:hAnsi="Times New Roman" w:cs="Times New Roman"/>
          <w:color w:val="000000"/>
          <w:sz w:val="20"/>
          <w:szCs w:val="20"/>
        </w:rPr>
        <w:t xml:space="preserve">Sara Olson </w:t>
      </w:r>
      <w:r w:rsidRPr="00B27292">
        <w:rPr>
          <w:rFonts w:ascii="Times New Roman" w:eastAsia="Times New Roman" w:hAnsi="Times New Roman" w:cs="Times New Roman"/>
          <w:color w:val="000000"/>
          <w:sz w:val="20"/>
          <w:szCs w:val="20"/>
        </w:rPr>
        <w:t xml:space="preserve">to </w:t>
      </w:r>
      <w:r>
        <w:rPr>
          <w:rFonts w:ascii="Times New Roman" w:eastAsia="Times New Roman" w:hAnsi="Times New Roman" w:cs="Times New Roman"/>
          <w:color w:val="000000"/>
          <w:sz w:val="20"/>
          <w:szCs w:val="20"/>
        </w:rPr>
        <w:t>nominate Justin Young as president</w:t>
      </w:r>
      <w:r w:rsidRPr="00B27292">
        <w:rPr>
          <w:rFonts w:ascii="Times New Roman" w:eastAsia="Times New Roman" w:hAnsi="Times New Roman" w:cs="Times New Roman"/>
          <w:color w:val="000000"/>
          <w:sz w:val="20"/>
          <w:szCs w:val="20"/>
        </w:rPr>
        <w:t>. </w:t>
      </w:r>
    </w:p>
    <w:p w14:paraId="0B2EC959" w14:textId="6D676DDA" w:rsidR="005A6FDB" w:rsidRPr="002E076D" w:rsidRDefault="005A6FDB" w:rsidP="002E076D">
      <w:pPr>
        <w:pStyle w:val="ListParagraph"/>
        <w:spacing w:after="0"/>
        <w:rPr>
          <w:rFonts w:ascii="Times New Roman" w:eastAsia="Times New Roman" w:hAnsi="Times New Roman" w:cs="Times New Roman"/>
          <w:sz w:val="20"/>
          <w:szCs w:val="20"/>
        </w:rPr>
      </w:pPr>
      <w:r w:rsidRPr="00B27292">
        <w:rPr>
          <w:rFonts w:ascii="Times New Roman" w:eastAsia="Times New Roman" w:hAnsi="Times New Roman" w:cs="Times New Roman"/>
          <w:color w:val="000000"/>
          <w:sz w:val="20"/>
          <w:szCs w:val="20"/>
        </w:rPr>
        <w:t>MOTION PASSED unanimously.</w:t>
      </w:r>
    </w:p>
    <w:p w14:paraId="59A4D2AD" w14:textId="77777777" w:rsidR="001430BF" w:rsidRDefault="001430BF" w:rsidP="00271293">
      <w:pPr>
        <w:spacing w:after="0" w:line="240" w:lineRule="auto"/>
        <w:textAlignment w:val="baseline"/>
        <w:rPr>
          <w:rFonts w:ascii="Times New Roman" w:eastAsia="Times New Roman" w:hAnsi="Times New Roman" w:cs="Times New Roman"/>
          <w:color w:val="000000"/>
          <w:kern w:val="0"/>
          <w:sz w:val="20"/>
          <w:szCs w:val="20"/>
          <w14:ligatures w14:val="none"/>
        </w:rPr>
      </w:pPr>
    </w:p>
    <w:p w14:paraId="7D9D3BAE" w14:textId="518B5A0A" w:rsidR="001430BF" w:rsidRDefault="001430BF" w:rsidP="001430BF">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1430BF">
        <w:rPr>
          <w:rFonts w:ascii="Times New Roman" w:eastAsia="Times New Roman" w:hAnsi="Times New Roman" w:cs="Times New Roman"/>
          <w:color w:val="000000"/>
          <w:kern w:val="0"/>
          <w:sz w:val="20"/>
          <w:szCs w:val="20"/>
          <w14:ligatures w14:val="none"/>
        </w:rPr>
        <w:t>Determine per capita rate for libraries wishing to contract with the Polk City Community Library</w:t>
      </w:r>
      <w:r w:rsidR="002E076D">
        <w:rPr>
          <w:rFonts w:ascii="Times New Roman" w:eastAsia="Times New Roman" w:hAnsi="Times New Roman" w:cs="Times New Roman"/>
          <w:color w:val="000000"/>
          <w:kern w:val="0"/>
          <w:sz w:val="20"/>
          <w:szCs w:val="20"/>
          <w14:ligatures w14:val="none"/>
        </w:rPr>
        <w:t>.</w:t>
      </w:r>
    </w:p>
    <w:p w14:paraId="0CF1AF49" w14:textId="162295CA" w:rsidR="002E3C53" w:rsidRDefault="00627B92" w:rsidP="002E3C53">
      <w:pPr>
        <w:pStyle w:val="ListParagraph"/>
        <w:spacing w:after="0"/>
        <w:rPr>
          <w:rFonts w:ascii="Times New Roman" w:eastAsia="Times New Roman" w:hAnsi="Times New Roman" w:cs="Times New Roman"/>
          <w:color w:val="000000"/>
          <w:sz w:val="20"/>
          <w:szCs w:val="20"/>
        </w:rPr>
      </w:pPr>
      <w:r w:rsidRPr="00B27292">
        <w:rPr>
          <w:rFonts w:ascii="Times New Roman" w:eastAsia="Times New Roman" w:hAnsi="Times New Roman" w:cs="Times New Roman"/>
          <w:color w:val="000000"/>
          <w:sz w:val="20"/>
          <w:szCs w:val="20"/>
        </w:rPr>
        <w:t xml:space="preserve">MOTION: A motion was made by </w:t>
      </w:r>
      <w:r w:rsidR="0075509A">
        <w:rPr>
          <w:rFonts w:ascii="Times New Roman" w:eastAsia="Times New Roman" w:hAnsi="Times New Roman" w:cs="Times New Roman"/>
          <w:color w:val="000000"/>
          <w:sz w:val="20"/>
          <w:szCs w:val="20"/>
        </w:rPr>
        <w:t xml:space="preserve">Rod Bergren </w:t>
      </w:r>
      <w:r w:rsidRPr="00B27292">
        <w:rPr>
          <w:rFonts w:ascii="Times New Roman" w:eastAsia="Times New Roman" w:hAnsi="Times New Roman" w:cs="Times New Roman"/>
          <w:color w:val="000000"/>
          <w:sz w:val="20"/>
          <w:szCs w:val="20"/>
        </w:rPr>
        <w:t xml:space="preserve">and seconded by </w:t>
      </w:r>
      <w:r w:rsidR="00D00E09" w:rsidRPr="00B27292">
        <w:rPr>
          <w:rFonts w:ascii="Times New Roman" w:eastAsia="Times New Roman" w:hAnsi="Times New Roman" w:cs="Times New Roman"/>
          <w:color w:val="000000"/>
          <w:sz w:val="20"/>
          <w:szCs w:val="20"/>
        </w:rPr>
        <w:t xml:space="preserve">Sara Olson </w:t>
      </w:r>
      <w:r w:rsidRPr="00B27292">
        <w:rPr>
          <w:rFonts w:ascii="Times New Roman" w:eastAsia="Times New Roman" w:hAnsi="Times New Roman" w:cs="Times New Roman"/>
          <w:color w:val="000000"/>
          <w:sz w:val="20"/>
          <w:szCs w:val="20"/>
        </w:rPr>
        <w:t xml:space="preserve">to approve </w:t>
      </w:r>
    </w:p>
    <w:p w14:paraId="569481F6" w14:textId="72FE22DA" w:rsidR="00627B92" w:rsidRPr="00B27292" w:rsidRDefault="004300D8" w:rsidP="002E3C53">
      <w:pPr>
        <w:pStyle w:val="ListParagraph"/>
        <w:spacing w:after="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per capita rate for libraries wishing to c</w:t>
      </w:r>
      <w:r w:rsidR="00AA6908">
        <w:rPr>
          <w:rFonts w:ascii="Times New Roman" w:eastAsia="Times New Roman" w:hAnsi="Times New Roman" w:cs="Times New Roman"/>
          <w:color w:val="000000"/>
          <w:sz w:val="20"/>
          <w:szCs w:val="20"/>
        </w:rPr>
        <w:t>ontract with</w:t>
      </w:r>
      <w:r>
        <w:rPr>
          <w:rFonts w:ascii="Times New Roman" w:eastAsia="Times New Roman" w:hAnsi="Times New Roman" w:cs="Times New Roman"/>
          <w:color w:val="000000"/>
          <w:sz w:val="20"/>
          <w:szCs w:val="20"/>
        </w:rPr>
        <w:t xml:space="preserve"> the</w:t>
      </w:r>
      <w:r w:rsidR="00AA6908">
        <w:rPr>
          <w:rFonts w:ascii="Times New Roman" w:eastAsia="Times New Roman" w:hAnsi="Times New Roman" w:cs="Times New Roman"/>
          <w:color w:val="000000"/>
          <w:sz w:val="20"/>
          <w:szCs w:val="20"/>
        </w:rPr>
        <w:t xml:space="preserve"> Polk City Community Library </w:t>
      </w:r>
      <w:r>
        <w:rPr>
          <w:rFonts w:ascii="Times New Roman" w:eastAsia="Times New Roman" w:hAnsi="Times New Roman" w:cs="Times New Roman"/>
          <w:color w:val="000000"/>
          <w:sz w:val="20"/>
          <w:szCs w:val="20"/>
        </w:rPr>
        <w:t xml:space="preserve">at a rate of </w:t>
      </w:r>
      <w:r w:rsidR="000A29F6">
        <w:rPr>
          <w:rFonts w:ascii="Times New Roman" w:eastAsia="Times New Roman" w:hAnsi="Times New Roman" w:cs="Times New Roman"/>
          <w:color w:val="000000"/>
          <w:sz w:val="20"/>
          <w:szCs w:val="20"/>
        </w:rPr>
        <w:t>$20.00</w:t>
      </w:r>
      <w:r w:rsidR="00627B92" w:rsidRPr="00B27292">
        <w:rPr>
          <w:rFonts w:ascii="Times New Roman" w:eastAsia="Times New Roman" w:hAnsi="Times New Roman" w:cs="Times New Roman"/>
          <w:color w:val="000000"/>
          <w:sz w:val="20"/>
          <w:szCs w:val="20"/>
        </w:rPr>
        <w:t>. </w:t>
      </w:r>
    </w:p>
    <w:p w14:paraId="1F4CE849" w14:textId="0447A1CC" w:rsidR="002E076D" w:rsidRDefault="00627B92" w:rsidP="002E3C53">
      <w:pPr>
        <w:pStyle w:val="ListParagraph"/>
        <w:spacing w:after="0"/>
        <w:rPr>
          <w:rFonts w:ascii="Times New Roman" w:eastAsia="Times New Roman" w:hAnsi="Times New Roman" w:cs="Times New Roman"/>
          <w:color w:val="000000"/>
          <w:sz w:val="20"/>
          <w:szCs w:val="20"/>
        </w:rPr>
      </w:pPr>
      <w:r w:rsidRPr="00B27292">
        <w:rPr>
          <w:rFonts w:ascii="Times New Roman" w:eastAsia="Times New Roman" w:hAnsi="Times New Roman" w:cs="Times New Roman"/>
          <w:color w:val="000000"/>
          <w:sz w:val="20"/>
          <w:szCs w:val="20"/>
        </w:rPr>
        <w:t>MOTION PASSED unanimously.</w:t>
      </w:r>
    </w:p>
    <w:p w14:paraId="6F2959EF" w14:textId="216ED2C3" w:rsidR="00D00E09" w:rsidRPr="002E3C53" w:rsidRDefault="00D00E09" w:rsidP="002E3C53">
      <w:pPr>
        <w:pStyle w:val="ListParagraph"/>
        <w:spacing w:after="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Note was made to determine </w:t>
      </w:r>
      <w:proofErr w:type="gramStart"/>
      <w:r>
        <w:rPr>
          <w:rFonts w:ascii="Times New Roman" w:eastAsia="Times New Roman" w:hAnsi="Times New Roman" w:cs="Times New Roman"/>
          <w:color w:val="000000"/>
          <w:sz w:val="20"/>
          <w:szCs w:val="20"/>
        </w:rPr>
        <w:t>length</w:t>
      </w:r>
      <w:proofErr w:type="gramEnd"/>
      <w:r>
        <w:rPr>
          <w:rFonts w:ascii="Times New Roman" w:eastAsia="Times New Roman" w:hAnsi="Times New Roman" w:cs="Times New Roman"/>
          <w:color w:val="000000"/>
          <w:sz w:val="20"/>
          <w:szCs w:val="20"/>
        </w:rPr>
        <w:t xml:space="preserve"> of time for the contract at 12-24 months TBD</w:t>
      </w:r>
      <w:r w:rsidR="00235FF7">
        <w:rPr>
          <w:rFonts w:ascii="Times New Roman" w:eastAsia="Times New Roman" w:hAnsi="Times New Roman" w:cs="Times New Roman"/>
          <w:color w:val="000000"/>
          <w:sz w:val="20"/>
          <w:szCs w:val="20"/>
        </w:rPr>
        <w:t xml:space="preserve"> if any contracts are to be put into effect.</w:t>
      </w:r>
    </w:p>
    <w:p w14:paraId="7D38B1E2" w14:textId="77777777" w:rsidR="001430BF" w:rsidRDefault="001430BF" w:rsidP="001430BF">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14078736" w14:textId="23332C56" w:rsidR="001430BF" w:rsidRPr="001430BF" w:rsidRDefault="001430BF" w:rsidP="001430BF">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1430BF">
        <w:rPr>
          <w:rFonts w:ascii="Times New Roman" w:eastAsia="Times New Roman" w:hAnsi="Times New Roman" w:cs="Times New Roman"/>
          <w:color w:val="000000"/>
          <w:kern w:val="0"/>
          <w:sz w:val="20"/>
          <w:szCs w:val="20"/>
          <w14:ligatures w14:val="none"/>
        </w:rPr>
        <w:t xml:space="preserve">Revise </w:t>
      </w:r>
      <w:hyperlink r:id="rId13" w:history="1">
        <w:r w:rsidRPr="001430BF">
          <w:rPr>
            <w:rFonts w:ascii="Times New Roman" w:eastAsia="Times New Roman" w:hAnsi="Times New Roman" w:cs="Times New Roman"/>
            <w:color w:val="1155CC"/>
            <w:kern w:val="0"/>
            <w:sz w:val="20"/>
            <w:szCs w:val="20"/>
            <w:u w:val="single"/>
            <w14:ligatures w14:val="none"/>
          </w:rPr>
          <w:t>circulation policy</w:t>
        </w:r>
      </w:hyperlink>
      <w:r w:rsidRPr="001430BF">
        <w:rPr>
          <w:rFonts w:ascii="Times New Roman" w:eastAsia="Times New Roman" w:hAnsi="Times New Roman" w:cs="Times New Roman"/>
          <w:color w:val="000000"/>
          <w:kern w:val="0"/>
          <w:sz w:val="20"/>
          <w:szCs w:val="20"/>
          <w14:ligatures w14:val="none"/>
        </w:rPr>
        <w:t xml:space="preserve"> to reflect changes in services to rural Polk County patrons</w:t>
      </w:r>
    </w:p>
    <w:p w14:paraId="523CC13D" w14:textId="2F7DB7E3" w:rsidR="00484C16" w:rsidRDefault="00A31F00" w:rsidP="00A31F00">
      <w:pPr>
        <w:pStyle w:val="ListParagraph"/>
        <w:spacing w:after="0"/>
        <w:rPr>
          <w:rFonts w:ascii="Times New Roman" w:eastAsia="Times New Roman" w:hAnsi="Times New Roman" w:cs="Times New Roman"/>
          <w:color w:val="000000"/>
          <w:sz w:val="20"/>
          <w:szCs w:val="20"/>
        </w:rPr>
      </w:pPr>
      <w:r w:rsidRPr="00B27292">
        <w:rPr>
          <w:rFonts w:ascii="Times New Roman" w:eastAsia="Times New Roman" w:hAnsi="Times New Roman" w:cs="Times New Roman"/>
          <w:color w:val="000000"/>
          <w:sz w:val="20"/>
          <w:szCs w:val="20"/>
        </w:rPr>
        <w:t xml:space="preserve">MOTION: A motion was made by </w:t>
      </w:r>
      <w:r w:rsidR="00506D65">
        <w:rPr>
          <w:rFonts w:ascii="Times New Roman" w:eastAsia="Times New Roman" w:hAnsi="Times New Roman" w:cs="Times New Roman"/>
          <w:color w:val="000000"/>
          <w:sz w:val="20"/>
          <w:szCs w:val="20"/>
        </w:rPr>
        <w:t xml:space="preserve">Angie Conley </w:t>
      </w:r>
      <w:r w:rsidRPr="00B27292">
        <w:rPr>
          <w:rFonts w:ascii="Times New Roman" w:eastAsia="Times New Roman" w:hAnsi="Times New Roman" w:cs="Times New Roman"/>
          <w:color w:val="000000"/>
          <w:sz w:val="20"/>
          <w:szCs w:val="20"/>
        </w:rPr>
        <w:t xml:space="preserve">and seconded by </w:t>
      </w:r>
      <w:r w:rsidR="00506D65">
        <w:rPr>
          <w:rFonts w:ascii="Times New Roman" w:eastAsia="Times New Roman" w:hAnsi="Times New Roman" w:cs="Times New Roman"/>
          <w:color w:val="000000"/>
          <w:sz w:val="20"/>
          <w:szCs w:val="20"/>
        </w:rPr>
        <w:t xml:space="preserve">Justin Young </w:t>
      </w:r>
      <w:r w:rsidRPr="00B27292">
        <w:rPr>
          <w:rFonts w:ascii="Times New Roman" w:eastAsia="Times New Roman" w:hAnsi="Times New Roman" w:cs="Times New Roman"/>
          <w:color w:val="000000"/>
          <w:sz w:val="20"/>
          <w:szCs w:val="20"/>
        </w:rPr>
        <w:t xml:space="preserve">to approve </w:t>
      </w:r>
      <w:r w:rsidR="000B644E">
        <w:rPr>
          <w:rFonts w:ascii="Times New Roman" w:eastAsia="Times New Roman" w:hAnsi="Times New Roman" w:cs="Times New Roman"/>
          <w:color w:val="000000"/>
          <w:sz w:val="20"/>
          <w:szCs w:val="20"/>
        </w:rPr>
        <w:t xml:space="preserve">circulation policy revisions </w:t>
      </w:r>
      <w:r w:rsidR="00484C16">
        <w:rPr>
          <w:rFonts w:ascii="Times New Roman" w:eastAsia="Times New Roman" w:hAnsi="Times New Roman" w:cs="Times New Roman"/>
          <w:color w:val="000000"/>
          <w:sz w:val="20"/>
          <w:szCs w:val="20"/>
        </w:rPr>
        <w:t xml:space="preserve">as proposed.  </w:t>
      </w:r>
    </w:p>
    <w:p w14:paraId="4B1492EE" w14:textId="116B08C9" w:rsidR="00A31F00" w:rsidRPr="00B27292" w:rsidRDefault="00A31F00" w:rsidP="00A31F00">
      <w:pPr>
        <w:pStyle w:val="ListParagraph"/>
        <w:spacing w:after="0"/>
        <w:rPr>
          <w:rFonts w:ascii="Times New Roman" w:eastAsia="Times New Roman" w:hAnsi="Times New Roman" w:cs="Times New Roman"/>
          <w:sz w:val="20"/>
          <w:szCs w:val="20"/>
        </w:rPr>
      </w:pPr>
      <w:r w:rsidRPr="00B27292">
        <w:rPr>
          <w:rFonts w:ascii="Times New Roman" w:eastAsia="Times New Roman" w:hAnsi="Times New Roman" w:cs="Times New Roman"/>
          <w:color w:val="000000"/>
          <w:sz w:val="20"/>
          <w:szCs w:val="20"/>
        </w:rPr>
        <w:t>MOTION PASSED unanimously.</w:t>
      </w:r>
    </w:p>
    <w:p w14:paraId="04EE6BDC" w14:textId="77777777" w:rsidR="00A31F00" w:rsidRDefault="00A31F00" w:rsidP="00A31F00">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7FDAE5F9" w14:textId="2EBC329D" w:rsidR="001430BF" w:rsidRPr="001430BF" w:rsidRDefault="001430BF" w:rsidP="001430BF">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1430BF">
        <w:rPr>
          <w:rFonts w:ascii="Times New Roman" w:eastAsia="Times New Roman" w:hAnsi="Times New Roman" w:cs="Times New Roman"/>
          <w:color w:val="000000"/>
          <w:kern w:val="0"/>
          <w:sz w:val="20"/>
          <w:szCs w:val="20"/>
          <w14:ligatures w14:val="none"/>
        </w:rPr>
        <w:t xml:space="preserve">Determine FY25 budget </w:t>
      </w:r>
      <w:proofErr w:type="gramStart"/>
      <w:r w:rsidRPr="001430BF">
        <w:rPr>
          <w:rFonts w:ascii="Times New Roman" w:eastAsia="Times New Roman" w:hAnsi="Times New Roman" w:cs="Times New Roman"/>
          <w:color w:val="000000"/>
          <w:kern w:val="0"/>
          <w:sz w:val="20"/>
          <w:szCs w:val="20"/>
          <w14:ligatures w14:val="none"/>
        </w:rPr>
        <w:t>requests</w:t>
      </w:r>
      <w:proofErr w:type="gramEnd"/>
    </w:p>
    <w:p w14:paraId="33770334" w14:textId="33751372" w:rsidR="001430BF" w:rsidRDefault="005578AA" w:rsidP="001430BF">
      <w:pPr>
        <w:spacing w:after="0" w:line="240" w:lineRule="auto"/>
        <w:ind w:left="720"/>
        <w:textAlignment w:val="baseline"/>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 xml:space="preserve">Discussed funds for architectural concept, </w:t>
      </w:r>
      <w:r w:rsidR="00A1607C">
        <w:rPr>
          <w:rFonts w:ascii="Times New Roman" w:eastAsia="Times New Roman" w:hAnsi="Times New Roman" w:cs="Times New Roman"/>
          <w:color w:val="000000"/>
          <w:kern w:val="0"/>
          <w:sz w:val="20"/>
          <w:szCs w:val="20"/>
          <w14:ligatures w14:val="none"/>
        </w:rPr>
        <w:t>new</w:t>
      </w:r>
      <w:r>
        <w:rPr>
          <w:rFonts w:ascii="Times New Roman" w:eastAsia="Times New Roman" w:hAnsi="Times New Roman" w:cs="Times New Roman"/>
          <w:color w:val="000000"/>
          <w:kern w:val="0"/>
          <w:sz w:val="20"/>
          <w:szCs w:val="20"/>
          <w14:ligatures w14:val="none"/>
        </w:rPr>
        <w:t xml:space="preserve"> expansion</w:t>
      </w:r>
      <w:r w:rsidR="00E63BDC">
        <w:rPr>
          <w:rFonts w:ascii="Times New Roman" w:eastAsia="Times New Roman" w:hAnsi="Times New Roman" w:cs="Times New Roman"/>
          <w:color w:val="000000"/>
          <w:kern w:val="0"/>
          <w:sz w:val="20"/>
          <w:szCs w:val="20"/>
          <w14:ligatures w14:val="none"/>
        </w:rPr>
        <w:t xml:space="preserve">; </w:t>
      </w:r>
      <w:r w:rsidR="007F53C3">
        <w:rPr>
          <w:rFonts w:ascii="Times New Roman" w:eastAsia="Times New Roman" w:hAnsi="Times New Roman" w:cs="Times New Roman"/>
          <w:color w:val="000000"/>
          <w:kern w:val="0"/>
          <w:sz w:val="20"/>
          <w:szCs w:val="20"/>
          <w14:ligatures w14:val="none"/>
        </w:rPr>
        <w:t xml:space="preserve">will look into </w:t>
      </w:r>
      <w:r w:rsidR="00A1607C">
        <w:rPr>
          <w:rFonts w:ascii="Times New Roman" w:eastAsia="Times New Roman" w:hAnsi="Times New Roman" w:cs="Times New Roman"/>
          <w:color w:val="000000"/>
          <w:kern w:val="0"/>
          <w:sz w:val="20"/>
          <w:szCs w:val="20"/>
          <w14:ligatures w14:val="none"/>
        </w:rPr>
        <w:t>budgeting for 2 potential furnace</w:t>
      </w:r>
      <w:r w:rsidR="00D82582">
        <w:rPr>
          <w:rFonts w:ascii="Times New Roman" w:eastAsia="Times New Roman" w:hAnsi="Times New Roman" w:cs="Times New Roman"/>
          <w:color w:val="000000"/>
          <w:kern w:val="0"/>
          <w:sz w:val="20"/>
          <w:szCs w:val="20"/>
          <w14:ligatures w14:val="none"/>
        </w:rPr>
        <w:t xml:space="preserve"> </w:t>
      </w:r>
      <w:proofErr w:type="gramStart"/>
      <w:r w:rsidR="00D82582">
        <w:rPr>
          <w:rFonts w:ascii="Times New Roman" w:eastAsia="Times New Roman" w:hAnsi="Times New Roman" w:cs="Times New Roman"/>
          <w:color w:val="000000"/>
          <w:kern w:val="0"/>
          <w:sz w:val="20"/>
          <w:szCs w:val="20"/>
          <w14:ligatures w14:val="none"/>
        </w:rPr>
        <w:t>replacements</w:t>
      </w:r>
      <w:proofErr w:type="gramEnd"/>
    </w:p>
    <w:p w14:paraId="2502ED8A" w14:textId="77777777" w:rsidR="005578AA" w:rsidRDefault="005578AA" w:rsidP="001430BF">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0BB58CFA" w14:textId="7CD01387" w:rsidR="001430BF" w:rsidRPr="001430BF" w:rsidRDefault="001430BF" w:rsidP="001430BF">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1430BF">
        <w:rPr>
          <w:rFonts w:ascii="Times New Roman" w:eastAsia="Times New Roman" w:hAnsi="Times New Roman" w:cs="Times New Roman"/>
          <w:color w:val="000000"/>
          <w:kern w:val="0"/>
          <w:sz w:val="20"/>
          <w:szCs w:val="20"/>
          <w14:ligatures w14:val="none"/>
        </w:rPr>
        <w:t>Determine next board education</w:t>
      </w:r>
      <w:r w:rsidR="00D82582">
        <w:rPr>
          <w:rFonts w:ascii="Times New Roman" w:eastAsia="Times New Roman" w:hAnsi="Times New Roman" w:cs="Times New Roman"/>
          <w:color w:val="000000"/>
          <w:kern w:val="0"/>
          <w:sz w:val="20"/>
          <w:szCs w:val="20"/>
          <w14:ligatures w14:val="none"/>
        </w:rPr>
        <w:t xml:space="preserve"> – Rod will take care of </w:t>
      </w:r>
      <w:r w:rsidR="00DF1349">
        <w:rPr>
          <w:rFonts w:ascii="Times New Roman" w:eastAsia="Times New Roman" w:hAnsi="Times New Roman" w:cs="Times New Roman"/>
          <w:color w:val="000000"/>
          <w:kern w:val="0"/>
          <w:sz w:val="20"/>
          <w:szCs w:val="20"/>
          <w14:ligatures w14:val="none"/>
        </w:rPr>
        <w:t>next board education.</w:t>
      </w:r>
    </w:p>
    <w:p w14:paraId="3264047C" w14:textId="77777777" w:rsidR="001430BF" w:rsidRDefault="001430BF" w:rsidP="001430BF">
      <w:pPr>
        <w:spacing w:after="0" w:line="240" w:lineRule="auto"/>
        <w:ind w:left="720"/>
        <w:textAlignment w:val="baseline"/>
        <w:rPr>
          <w:rFonts w:ascii="Times New Roman" w:eastAsia="Times New Roman" w:hAnsi="Times New Roman" w:cs="Times New Roman"/>
          <w:color w:val="000000"/>
          <w:kern w:val="0"/>
          <w:sz w:val="20"/>
          <w:szCs w:val="20"/>
          <w14:ligatures w14:val="none"/>
        </w:rPr>
      </w:pPr>
    </w:p>
    <w:p w14:paraId="014C8874" w14:textId="7E4374C9" w:rsidR="001430BF" w:rsidRDefault="001430BF" w:rsidP="001430BF">
      <w:pPr>
        <w:numPr>
          <w:ilvl w:val="0"/>
          <w:numId w:val="6"/>
        </w:numPr>
        <w:spacing w:after="0" w:line="240" w:lineRule="auto"/>
        <w:textAlignment w:val="baseline"/>
        <w:rPr>
          <w:rFonts w:ascii="Times New Roman" w:eastAsia="Times New Roman" w:hAnsi="Times New Roman" w:cs="Times New Roman"/>
          <w:color w:val="000000"/>
          <w:kern w:val="0"/>
          <w:sz w:val="20"/>
          <w:szCs w:val="20"/>
          <w14:ligatures w14:val="none"/>
        </w:rPr>
      </w:pPr>
      <w:r w:rsidRPr="001430BF">
        <w:rPr>
          <w:rFonts w:ascii="Times New Roman" w:eastAsia="Times New Roman" w:hAnsi="Times New Roman" w:cs="Times New Roman"/>
          <w:color w:val="000000"/>
          <w:kern w:val="0"/>
          <w:sz w:val="20"/>
          <w:szCs w:val="20"/>
          <w14:ligatures w14:val="none"/>
        </w:rPr>
        <w:t>Determine December 2023 and January 2024 meeting dates</w:t>
      </w:r>
      <w:r w:rsidR="00B96B8B">
        <w:rPr>
          <w:rFonts w:ascii="Times New Roman" w:eastAsia="Times New Roman" w:hAnsi="Times New Roman" w:cs="Times New Roman"/>
          <w:color w:val="000000"/>
          <w:kern w:val="0"/>
          <w:sz w:val="20"/>
          <w:szCs w:val="20"/>
          <w14:ligatures w14:val="none"/>
        </w:rPr>
        <w:t xml:space="preserve"> – will meet</w:t>
      </w:r>
      <w:r w:rsidR="00FA29C9">
        <w:rPr>
          <w:rFonts w:ascii="Times New Roman" w:eastAsia="Times New Roman" w:hAnsi="Times New Roman" w:cs="Times New Roman"/>
          <w:color w:val="000000"/>
          <w:kern w:val="0"/>
          <w:sz w:val="20"/>
          <w:szCs w:val="20"/>
          <w14:ligatures w14:val="none"/>
        </w:rPr>
        <w:t xml:space="preserve"> December 4</w:t>
      </w:r>
      <w:r w:rsidR="00FA29C9" w:rsidRPr="00FA29C9">
        <w:rPr>
          <w:rFonts w:ascii="Times New Roman" w:eastAsia="Times New Roman" w:hAnsi="Times New Roman" w:cs="Times New Roman"/>
          <w:color w:val="000000"/>
          <w:kern w:val="0"/>
          <w:sz w:val="20"/>
          <w:szCs w:val="20"/>
          <w:vertAlign w:val="superscript"/>
          <w14:ligatures w14:val="none"/>
        </w:rPr>
        <w:t>th</w:t>
      </w:r>
      <w:r w:rsidR="00FA29C9">
        <w:rPr>
          <w:rFonts w:ascii="Times New Roman" w:eastAsia="Times New Roman" w:hAnsi="Times New Roman" w:cs="Times New Roman"/>
          <w:color w:val="000000"/>
          <w:kern w:val="0"/>
          <w:sz w:val="20"/>
          <w:szCs w:val="20"/>
          <w14:ligatures w14:val="none"/>
        </w:rPr>
        <w:t xml:space="preserve"> at 6:30pm, will determine if </w:t>
      </w:r>
      <w:r w:rsidR="00973A3A">
        <w:rPr>
          <w:rFonts w:ascii="Times New Roman" w:eastAsia="Times New Roman" w:hAnsi="Times New Roman" w:cs="Times New Roman"/>
          <w:color w:val="000000"/>
          <w:kern w:val="0"/>
          <w:sz w:val="20"/>
          <w:szCs w:val="20"/>
          <w14:ligatures w14:val="none"/>
        </w:rPr>
        <w:t xml:space="preserve">we will meet in January 2024.  </w:t>
      </w:r>
    </w:p>
    <w:p w14:paraId="7F053BCC" w14:textId="77777777" w:rsidR="001430BF" w:rsidRDefault="001430BF" w:rsidP="001430BF">
      <w:pPr>
        <w:pStyle w:val="ListParagraph"/>
        <w:spacing w:after="0"/>
        <w:rPr>
          <w:rFonts w:ascii="Times New Roman" w:eastAsia="Times New Roman" w:hAnsi="Times New Roman" w:cs="Times New Roman"/>
          <w:color w:val="000000"/>
          <w:kern w:val="0"/>
          <w:sz w:val="20"/>
          <w:szCs w:val="20"/>
          <w14:ligatures w14:val="none"/>
        </w:rPr>
      </w:pPr>
    </w:p>
    <w:p w14:paraId="7E1176BD" w14:textId="77777777" w:rsidR="001430BF" w:rsidRPr="001430BF" w:rsidRDefault="001430BF" w:rsidP="00973A3A">
      <w:pPr>
        <w:spacing w:after="0" w:line="240" w:lineRule="auto"/>
        <w:textAlignment w:val="baseline"/>
        <w:rPr>
          <w:rFonts w:ascii="Times New Roman" w:eastAsia="Times New Roman" w:hAnsi="Times New Roman" w:cs="Times New Roman"/>
          <w:color w:val="000000"/>
          <w:kern w:val="0"/>
          <w:sz w:val="20"/>
          <w:szCs w:val="20"/>
          <w14:ligatures w14:val="none"/>
        </w:rPr>
      </w:pPr>
    </w:p>
    <w:p w14:paraId="1DB654CD" w14:textId="4D43861E" w:rsidR="001430BF" w:rsidRDefault="001430BF" w:rsidP="001430BF">
      <w:pPr>
        <w:spacing w:after="200" w:line="240" w:lineRule="auto"/>
        <w:rPr>
          <w:rFonts w:ascii="Times New Roman" w:eastAsia="Times New Roman" w:hAnsi="Times New Roman" w:cs="Times New Roman"/>
          <w:color w:val="000000"/>
          <w:kern w:val="0"/>
          <w:sz w:val="20"/>
          <w:szCs w:val="20"/>
          <w:shd w:val="clear" w:color="auto" w:fill="FFFFFF"/>
          <w14:ligatures w14:val="none"/>
        </w:rPr>
      </w:pPr>
      <w:r w:rsidRPr="001430BF">
        <w:rPr>
          <w:rFonts w:ascii="Times New Roman" w:eastAsia="Times New Roman" w:hAnsi="Times New Roman" w:cs="Times New Roman"/>
          <w:color w:val="000000"/>
          <w:kern w:val="0"/>
          <w:sz w:val="20"/>
          <w:szCs w:val="20"/>
          <w:shd w:val="clear" w:color="auto" w:fill="FFFFFF"/>
          <w14:ligatures w14:val="none"/>
        </w:rPr>
        <w:t>IX.  Adjourn</w:t>
      </w:r>
      <w:r w:rsidR="00A31F00">
        <w:rPr>
          <w:rFonts w:ascii="Times New Roman" w:eastAsia="Times New Roman" w:hAnsi="Times New Roman" w:cs="Times New Roman"/>
          <w:color w:val="000000"/>
          <w:kern w:val="0"/>
          <w:sz w:val="20"/>
          <w:szCs w:val="20"/>
          <w:shd w:val="clear" w:color="auto" w:fill="FFFFFF"/>
          <w14:ligatures w14:val="none"/>
        </w:rPr>
        <w:t xml:space="preserve"> – President England adjourned meeting at </w:t>
      </w:r>
      <w:r w:rsidR="00C47C1A">
        <w:rPr>
          <w:rFonts w:ascii="Times New Roman" w:eastAsia="Times New Roman" w:hAnsi="Times New Roman" w:cs="Times New Roman"/>
          <w:color w:val="000000"/>
          <w:kern w:val="0"/>
          <w:sz w:val="20"/>
          <w:szCs w:val="20"/>
          <w:shd w:val="clear" w:color="auto" w:fill="FFFFFF"/>
          <w14:ligatures w14:val="none"/>
        </w:rPr>
        <w:t>7:</w:t>
      </w:r>
      <w:r w:rsidR="00595700">
        <w:rPr>
          <w:rFonts w:ascii="Times New Roman" w:eastAsia="Times New Roman" w:hAnsi="Times New Roman" w:cs="Times New Roman"/>
          <w:color w:val="000000"/>
          <w:kern w:val="0"/>
          <w:sz w:val="20"/>
          <w:szCs w:val="20"/>
          <w:shd w:val="clear" w:color="auto" w:fill="FFFFFF"/>
          <w14:ligatures w14:val="none"/>
        </w:rPr>
        <w:t>38pm.</w:t>
      </w:r>
    </w:p>
    <w:p w14:paraId="3951FA32" w14:textId="783E2E3D" w:rsidR="00A31F00" w:rsidRPr="008F4EE3" w:rsidRDefault="00A31F00" w:rsidP="00A31F00">
      <w:pPr>
        <w:spacing w:after="0"/>
        <w:ind w:left="720"/>
        <w:rPr>
          <w:rFonts w:ascii="Times New Roman" w:eastAsia="Times New Roman" w:hAnsi="Times New Roman" w:cs="Times New Roman"/>
          <w:sz w:val="20"/>
          <w:szCs w:val="20"/>
        </w:rPr>
      </w:pPr>
      <w:r w:rsidRPr="008F4EE3">
        <w:rPr>
          <w:rFonts w:ascii="Times New Roman" w:eastAsia="Times New Roman" w:hAnsi="Times New Roman" w:cs="Times New Roman"/>
          <w:color w:val="000000"/>
          <w:sz w:val="20"/>
          <w:szCs w:val="20"/>
        </w:rPr>
        <w:t xml:space="preserve">MOTION: A motion was made by </w:t>
      </w:r>
      <w:r w:rsidR="00AE3505">
        <w:rPr>
          <w:rFonts w:ascii="Times New Roman" w:eastAsia="Times New Roman" w:hAnsi="Times New Roman" w:cs="Times New Roman"/>
          <w:color w:val="000000"/>
          <w:sz w:val="20"/>
          <w:szCs w:val="20"/>
        </w:rPr>
        <w:t xml:space="preserve">Sara Olson </w:t>
      </w:r>
      <w:r w:rsidRPr="008F4EE3">
        <w:rPr>
          <w:rFonts w:ascii="Times New Roman" w:eastAsia="Times New Roman" w:hAnsi="Times New Roman" w:cs="Times New Roman"/>
          <w:color w:val="000000"/>
          <w:sz w:val="20"/>
          <w:szCs w:val="20"/>
        </w:rPr>
        <w:t xml:space="preserve">and seconded by </w:t>
      </w:r>
      <w:r w:rsidR="00AE3505" w:rsidRPr="008F4EE3">
        <w:rPr>
          <w:rFonts w:ascii="Times New Roman" w:eastAsia="Times New Roman" w:hAnsi="Times New Roman" w:cs="Times New Roman"/>
          <w:color w:val="000000"/>
          <w:sz w:val="20"/>
          <w:szCs w:val="20"/>
        </w:rPr>
        <w:t>Rod Bergren</w:t>
      </w:r>
      <w:r w:rsidR="00AE3505" w:rsidRPr="008F4EE3">
        <w:rPr>
          <w:rFonts w:ascii="Times New Roman" w:eastAsia="Times New Roman" w:hAnsi="Times New Roman" w:cs="Times New Roman"/>
          <w:color w:val="000000"/>
          <w:sz w:val="20"/>
          <w:szCs w:val="20"/>
        </w:rPr>
        <w:t xml:space="preserve"> </w:t>
      </w:r>
      <w:r w:rsidRPr="008F4EE3">
        <w:rPr>
          <w:rFonts w:ascii="Times New Roman" w:eastAsia="Times New Roman" w:hAnsi="Times New Roman" w:cs="Times New Roman"/>
          <w:color w:val="000000"/>
          <w:sz w:val="20"/>
          <w:szCs w:val="20"/>
        </w:rPr>
        <w:t xml:space="preserve">to approve </w:t>
      </w:r>
      <w:r>
        <w:rPr>
          <w:rFonts w:ascii="Times New Roman" w:eastAsia="Times New Roman" w:hAnsi="Times New Roman" w:cs="Times New Roman"/>
          <w:color w:val="000000"/>
          <w:sz w:val="20"/>
          <w:szCs w:val="20"/>
        </w:rPr>
        <w:t>adjourning the meeting</w:t>
      </w:r>
      <w:r w:rsidRPr="008F4EE3">
        <w:rPr>
          <w:rFonts w:ascii="Times New Roman" w:eastAsia="Times New Roman" w:hAnsi="Times New Roman" w:cs="Times New Roman"/>
          <w:color w:val="000000"/>
          <w:sz w:val="20"/>
          <w:szCs w:val="20"/>
        </w:rPr>
        <w:t>. </w:t>
      </w:r>
    </w:p>
    <w:p w14:paraId="18F81FD1" w14:textId="77777777" w:rsidR="00A31F00" w:rsidRPr="008F4EE3" w:rsidRDefault="00A31F00" w:rsidP="00A31F00">
      <w:pPr>
        <w:spacing w:after="0"/>
        <w:ind w:left="720"/>
        <w:rPr>
          <w:rFonts w:ascii="Times New Roman" w:eastAsia="Times New Roman" w:hAnsi="Times New Roman" w:cs="Times New Roman"/>
          <w:sz w:val="20"/>
          <w:szCs w:val="20"/>
        </w:rPr>
      </w:pPr>
      <w:r w:rsidRPr="008F4EE3">
        <w:rPr>
          <w:rFonts w:ascii="Times New Roman" w:eastAsia="Times New Roman" w:hAnsi="Times New Roman" w:cs="Times New Roman"/>
          <w:color w:val="000000"/>
          <w:sz w:val="20"/>
          <w:szCs w:val="20"/>
        </w:rPr>
        <w:t>MOTION PASSED unanimously.</w:t>
      </w:r>
    </w:p>
    <w:p w14:paraId="60A51CE2" w14:textId="77777777" w:rsidR="00A31F00" w:rsidRPr="001430BF" w:rsidRDefault="00A31F00" w:rsidP="001430BF">
      <w:pPr>
        <w:spacing w:after="200" w:line="240" w:lineRule="auto"/>
        <w:rPr>
          <w:rFonts w:ascii="Times New Roman" w:eastAsia="Times New Roman" w:hAnsi="Times New Roman" w:cs="Times New Roman"/>
          <w:kern w:val="0"/>
          <w:sz w:val="24"/>
          <w:szCs w:val="24"/>
          <w14:ligatures w14:val="none"/>
        </w:rPr>
      </w:pPr>
    </w:p>
    <w:p w14:paraId="76DFEE4C" w14:textId="77777777" w:rsidR="001430BF" w:rsidRPr="001430BF" w:rsidRDefault="001430BF" w:rsidP="001430BF">
      <w:pPr>
        <w:spacing w:after="0" w:line="240" w:lineRule="auto"/>
        <w:rPr>
          <w:rFonts w:ascii="Times New Roman" w:eastAsia="Times New Roman" w:hAnsi="Times New Roman" w:cs="Times New Roman"/>
          <w:kern w:val="0"/>
          <w:sz w:val="24"/>
          <w:szCs w:val="24"/>
          <w14:ligatures w14:val="none"/>
        </w:rPr>
      </w:pPr>
    </w:p>
    <w:p w14:paraId="07C5D1CC" w14:textId="5BBD3F18" w:rsidR="001430BF" w:rsidRPr="001430BF" w:rsidRDefault="001430BF" w:rsidP="00A31F00">
      <w:pPr>
        <w:spacing w:after="200" w:line="240" w:lineRule="auto"/>
        <w:jc w:val="center"/>
        <w:rPr>
          <w:rFonts w:ascii="Times New Roman" w:eastAsia="Times New Roman" w:hAnsi="Times New Roman" w:cs="Times New Roman"/>
          <w:kern w:val="0"/>
          <w:sz w:val="24"/>
          <w:szCs w:val="24"/>
          <w14:ligatures w14:val="none"/>
        </w:rPr>
      </w:pPr>
      <w:r w:rsidRPr="001430BF">
        <w:rPr>
          <w:rFonts w:ascii="Times New Roman" w:eastAsia="Times New Roman" w:hAnsi="Times New Roman" w:cs="Times New Roman"/>
          <w:color w:val="000000"/>
          <w:kern w:val="0"/>
          <w:sz w:val="20"/>
          <w:szCs w:val="20"/>
          <w14:ligatures w14:val="none"/>
        </w:rPr>
        <w:t xml:space="preserve">Next Meeting </w:t>
      </w:r>
      <w:r w:rsidR="00AE3505">
        <w:rPr>
          <w:rFonts w:ascii="Times New Roman" w:eastAsia="Times New Roman" w:hAnsi="Times New Roman" w:cs="Times New Roman"/>
          <w:color w:val="000000"/>
          <w:kern w:val="0"/>
          <w:sz w:val="20"/>
          <w:szCs w:val="20"/>
          <w14:ligatures w14:val="none"/>
        </w:rPr>
        <w:t>Monday, December 4</w:t>
      </w:r>
      <w:r w:rsidR="00AE3505" w:rsidRPr="00AE3505">
        <w:rPr>
          <w:rFonts w:ascii="Times New Roman" w:eastAsia="Times New Roman" w:hAnsi="Times New Roman" w:cs="Times New Roman"/>
          <w:color w:val="000000"/>
          <w:kern w:val="0"/>
          <w:sz w:val="20"/>
          <w:szCs w:val="20"/>
          <w:vertAlign w:val="superscript"/>
          <w14:ligatures w14:val="none"/>
        </w:rPr>
        <w:t>th</w:t>
      </w:r>
      <w:r w:rsidR="00AE3505">
        <w:rPr>
          <w:rFonts w:ascii="Times New Roman" w:eastAsia="Times New Roman" w:hAnsi="Times New Roman" w:cs="Times New Roman"/>
          <w:color w:val="000000"/>
          <w:kern w:val="0"/>
          <w:sz w:val="20"/>
          <w:szCs w:val="20"/>
          <w14:ligatures w14:val="none"/>
        </w:rPr>
        <w:t xml:space="preserve">, </w:t>
      </w:r>
      <w:proofErr w:type="gramStart"/>
      <w:r w:rsidR="00AE3505">
        <w:rPr>
          <w:rFonts w:ascii="Times New Roman" w:eastAsia="Times New Roman" w:hAnsi="Times New Roman" w:cs="Times New Roman"/>
          <w:color w:val="000000"/>
          <w:kern w:val="0"/>
          <w:sz w:val="20"/>
          <w:szCs w:val="20"/>
          <w14:ligatures w14:val="none"/>
        </w:rPr>
        <w:t>2023</w:t>
      </w:r>
      <w:proofErr w:type="gramEnd"/>
      <w:r w:rsidR="00AE3505">
        <w:rPr>
          <w:rFonts w:ascii="Times New Roman" w:eastAsia="Times New Roman" w:hAnsi="Times New Roman" w:cs="Times New Roman"/>
          <w:color w:val="000000"/>
          <w:kern w:val="0"/>
          <w:sz w:val="20"/>
          <w:szCs w:val="20"/>
          <w14:ligatures w14:val="none"/>
        </w:rPr>
        <w:t xml:space="preserve"> at 6:30pm.</w:t>
      </w:r>
    </w:p>
    <w:p w14:paraId="4B0E4012" w14:textId="77777777" w:rsidR="001430BF" w:rsidRPr="001430BF" w:rsidRDefault="001430BF" w:rsidP="001430BF">
      <w:pPr>
        <w:spacing w:after="200" w:line="240" w:lineRule="auto"/>
        <w:jc w:val="center"/>
        <w:rPr>
          <w:rFonts w:ascii="Times New Roman" w:eastAsia="Times New Roman" w:hAnsi="Times New Roman" w:cs="Times New Roman"/>
          <w:kern w:val="0"/>
          <w:sz w:val="24"/>
          <w:szCs w:val="24"/>
          <w14:ligatures w14:val="none"/>
        </w:rPr>
      </w:pPr>
      <w:r w:rsidRPr="001430BF">
        <w:rPr>
          <w:rFonts w:ascii="Times New Roman" w:eastAsia="Times New Roman" w:hAnsi="Times New Roman" w:cs="Times New Roman"/>
          <w:i/>
          <w:iCs/>
          <w:color w:val="000000"/>
          <w:kern w:val="0"/>
          <w:sz w:val="20"/>
          <w:szCs w:val="20"/>
          <w14:ligatures w14:val="none"/>
        </w:rPr>
        <w:t>Mission Statement: The Polk City Community Library provides a place where all can meet, learn, and grow.</w:t>
      </w:r>
    </w:p>
    <w:p w14:paraId="5E9EC5E8" w14:textId="77777777" w:rsidR="00ED6CD7" w:rsidRDefault="00ED6CD7"/>
    <w:sectPr w:rsidR="00ED6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1BAC"/>
    <w:multiLevelType w:val="multilevel"/>
    <w:tmpl w:val="B9C8B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951460"/>
    <w:multiLevelType w:val="multilevel"/>
    <w:tmpl w:val="9EA22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907AAF"/>
    <w:multiLevelType w:val="multilevel"/>
    <w:tmpl w:val="D79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80E7F"/>
    <w:multiLevelType w:val="multilevel"/>
    <w:tmpl w:val="99920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CB12B2"/>
    <w:multiLevelType w:val="multilevel"/>
    <w:tmpl w:val="F05C8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2784979">
    <w:abstractNumId w:val="1"/>
  </w:num>
  <w:num w:numId="2" w16cid:durableId="1310939559">
    <w:abstractNumId w:val="1"/>
    <w:lvlOverride w:ilvl="1">
      <w:lvl w:ilvl="1">
        <w:numFmt w:val="lowerLetter"/>
        <w:lvlText w:val="%2."/>
        <w:lvlJc w:val="left"/>
      </w:lvl>
    </w:lvlOverride>
  </w:num>
  <w:num w:numId="3" w16cid:durableId="169755001">
    <w:abstractNumId w:val="1"/>
    <w:lvlOverride w:ilvl="1">
      <w:lvl w:ilvl="1">
        <w:numFmt w:val="lowerLetter"/>
        <w:lvlText w:val="%2."/>
        <w:lvlJc w:val="left"/>
      </w:lvl>
    </w:lvlOverride>
  </w:num>
  <w:num w:numId="4" w16cid:durableId="2030787713">
    <w:abstractNumId w:val="1"/>
    <w:lvlOverride w:ilvl="1">
      <w:lvl w:ilvl="1">
        <w:numFmt w:val="lowerLetter"/>
        <w:lvlText w:val="%2."/>
        <w:lvlJc w:val="left"/>
      </w:lvl>
    </w:lvlOverride>
  </w:num>
  <w:num w:numId="5" w16cid:durableId="1734543985">
    <w:abstractNumId w:val="3"/>
  </w:num>
  <w:num w:numId="6" w16cid:durableId="2114744575">
    <w:abstractNumId w:val="0"/>
  </w:num>
  <w:num w:numId="7" w16cid:durableId="1724213577">
    <w:abstractNumId w:val="4"/>
  </w:num>
  <w:num w:numId="8" w16cid:durableId="2023513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BF"/>
    <w:rsid w:val="00043BAD"/>
    <w:rsid w:val="000A29F6"/>
    <w:rsid w:val="000B644E"/>
    <w:rsid w:val="001430BF"/>
    <w:rsid w:val="00203ECB"/>
    <w:rsid w:val="00235FF7"/>
    <w:rsid w:val="00271293"/>
    <w:rsid w:val="002E076D"/>
    <w:rsid w:val="002E3C53"/>
    <w:rsid w:val="004300D8"/>
    <w:rsid w:val="00484C16"/>
    <w:rsid w:val="00506D65"/>
    <w:rsid w:val="005578AA"/>
    <w:rsid w:val="00595700"/>
    <w:rsid w:val="005A6FDB"/>
    <w:rsid w:val="00627B92"/>
    <w:rsid w:val="007329ED"/>
    <w:rsid w:val="007523E9"/>
    <w:rsid w:val="0075509A"/>
    <w:rsid w:val="007F53C3"/>
    <w:rsid w:val="00973A3A"/>
    <w:rsid w:val="00A1607C"/>
    <w:rsid w:val="00A31F00"/>
    <w:rsid w:val="00AA6908"/>
    <w:rsid w:val="00AE3505"/>
    <w:rsid w:val="00B96B8B"/>
    <w:rsid w:val="00C47C1A"/>
    <w:rsid w:val="00D00E09"/>
    <w:rsid w:val="00D82582"/>
    <w:rsid w:val="00D829C5"/>
    <w:rsid w:val="00DF1349"/>
    <w:rsid w:val="00E63BDC"/>
    <w:rsid w:val="00ED6CD7"/>
    <w:rsid w:val="00FA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EA53"/>
  <w15:chartTrackingRefBased/>
  <w15:docId w15:val="{5A577FB4-54F1-468E-BCD2-3D0A7C9C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0B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430BF"/>
    <w:rPr>
      <w:color w:val="0000FF"/>
      <w:u w:val="single"/>
    </w:rPr>
  </w:style>
  <w:style w:type="character" w:customStyle="1" w:styleId="apple-tab-span">
    <w:name w:val="apple-tab-span"/>
    <w:basedOn w:val="DefaultParagraphFont"/>
    <w:rsid w:val="001430BF"/>
  </w:style>
  <w:style w:type="paragraph" w:styleId="ListParagraph">
    <w:name w:val="List Paragraph"/>
    <w:basedOn w:val="Normal"/>
    <w:uiPriority w:val="34"/>
    <w:qFormat/>
    <w:rsid w:val="00143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92041">
      <w:bodyDiv w:val="1"/>
      <w:marLeft w:val="0"/>
      <w:marRight w:val="0"/>
      <w:marTop w:val="0"/>
      <w:marBottom w:val="0"/>
      <w:divBdr>
        <w:top w:val="none" w:sz="0" w:space="0" w:color="auto"/>
        <w:left w:val="none" w:sz="0" w:space="0" w:color="auto"/>
        <w:bottom w:val="none" w:sz="0" w:space="0" w:color="auto"/>
        <w:right w:val="none" w:sz="0" w:space="0" w:color="auto"/>
      </w:divBdr>
    </w:div>
    <w:div w:id="1071152752">
      <w:bodyDiv w:val="1"/>
      <w:marLeft w:val="0"/>
      <w:marRight w:val="0"/>
      <w:marTop w:val="0"/>
      <w:marBottom w:val="0"/>
      <w:divBdr>
        <w:top w:val="none" w:sz="0" w:space="0" w:color="auto"/>
        <w:left w:val="none" w:sz="0" w:space="0" w:color="auto"/>
        <w:bottom w:val="none" w:sz="0" w:space="0" w:color="auto"/>
        <w:right w:val="none" w:sz="0" w:space="0" w:color="auto"/>
      </w:divBdr>
    </w:div>
    <w:div w:id="16375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9E5f-Dw0Evu1yI2id3X4j7HEB0zJxZXK/view?usp=sharing" TargetMode="External"/><Relationship Id="rId13" Type="http://schemas.openxmlformats.org/officeDocument/2006/relationships/hyperlink" Target="https://docs.google.com/document/d/1chm9I49zrrOaaIsGVHSeF6S5gFvFxlKPgox_ujyb4_4/edit?usp=sharing" TargetMode="External"/><Relationship Id="rId3" Type="http://schemas.openxmlformats.org/officeDocument/2006/relationships/settings" Target="settings.xml"/><Relationship Id="rId7" Type="http://schemas.openxmlformats.org/officeDocument/2006/relationships/hyperlink" Target="https://drive.google.com/file/d/1paC6WwvKkZ7PNRB7dLJGMmPHphDiw_dT/view?usp=sharing" TargetMode="External"/><Relationship Id="rId12" Type="http://schemas.openxmlformats.org/officeDocument/2006/relationships/hyperlink" Target="https://drive.google.com/file/d/1QhRtRbJQYZUKXDP1smaZhv163VA3InNJ/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9Oy6PhtSxdZGmae5TxO6vH0Pz_bYLvoD/view?usp=sharing" TargetMode="External"/><Relationship Id="rId11" Type="http://schemas.openxmlformats.org/officeDocument/2006/relationships/hyperlink" Target="https://drive.google.com/file/d/15yw3387Esjsb7Gcge2FSnxLly9rgudhR/view?usp=sharing" TargetMode="External"/><Relationship Id="rId5" Type="http://schemas.openxmlformats.org/officeDocument/2006/relationships/hyperlink" Target="https://docs.google.com/document/d/1x2LUl2qgGNl_iGP9d3GsRn0jl6-_b1aBM2wBwZnuBD8/edit?usp=sharing" TargetMode="External"/><Relationship Id="rId15" Type="http://schemas.openxmlformats.org/officeDocument/2006/relationships/theme" Target="theme/theme1.xml"/><Relationship Id="rId10" Type="http://schemas.openxmlformats.org/officeDocument/2006/relationships/hyperlink" Target="https://docs.google.com/spreadsheets/d/1bZmuiGJntuW59iW6FGG4rMG4MRNanfHZJZQQ-U9GvR0/edit?usp=sharing" TargetMode="External"/><Relationship Id="rId4" Type="http://schemas.openxmlformats.org/officeDocument/2006/relationships/webSettings" Target="webSettings.xml"/><Relationship Id="rId9" Type="http://schemas.openxmlformats.org/officeDocument/2006/relationships/hyperlink" Target="https://docs.google.com/document/d/1sufHmpwe7ax-NBr8E3rHXOGuUYYa_qP5SX2urN959Qs/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Conley</dc:creator>
  <cp:keywords/>
  <dc:description/>
  <cp:lastModifiedBy>Angie Conley</cp:lastModifiedBy>
  <cp:revision>31</cp:revision>
  <dcterms:created xsi:type="dcterms:W3CDTF">2023-11-07T00:28:00Z</dcterms:created>
  <dcterms:modified xsi:type="dcterms:W3CDTF">2023-11-07T01:41:00Z</dcterms:modified>
</cp:coreProperties>
</file>